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BC4AD" w14:textId="10A40DC7" w:rsidR="0070490A" w:rsidRPr="008264B4" w:rsidRDefault="008264B4" w:rsidP="00D7266F">
      <w:pPr>
        <w:pStyle w:val="Ingenmellomrom1"/>
        <w:ind w:left="142"/>
        <w:rPr>
          <w:sz w:val="28"/>
          <w:szCs w:val="26"/>
        </w:rPr>
      </w:pPr>
      <w:r w:rsidRPr="008264B4">
        <w:rPr>
          <w:b/>
          <w:sz w:val="28"/>
          <w:szCs w:val="26"/>
        </w:rPr>
        <w:t>Universiteter og høy</w:t>
      </w:r>
      <w:r w:rsidR="00D7266F" w:rsidRPr="008264B4">
        <w:rPr>
          <w:b/>
          <w:sz w:val="28"/>
          <w:szCs w:val="26"/>
        </w:rPr>
        <w:t>skoler</w:t>
      </w:r>
    </w:p>
    <w:p w14:paraId="0445039B" w14:textId="77777777" w:rsidR="00D7266F" w:rsidRPr="008264B4" w:rsidRDefault="00D7266F" w:rsidP="00ED045A">
      <w:pPr>
        <w:pStyle w:val="Ingenmellomrom1"/>
        <w:ind w:left="142"/>
        <w:rPr>
          <w:sz w:val="26"/>
          <w:szCs w:val="26"/>
        </w:rPr>
      </w:pPr>
    </w:p>
    <w:p w14:paraId="66A81438" w14:textId="77777777" w:rsidR="0070490A" w:rsidRPr="008264B4" w:rsidRDefault="0070490A" w:rsidP="009A21AF">
      <w:pPr>
        <w:pStyle w:val="Ingenmellomrom1"/>
        <w:tabs>
          <w:tab w:val="left" w:pos="3910"/>
        </w:tabs>
        <w:ind w:left="142"/>
      </w:pPr>
    </w:p>
    <w:p w14:paraId="591C8A0D" w14:textId="606A53C5" w:rsidR="00D7266F" w:rsidRPr="008264B4" w:rsidRDefault="00977097" w:rsidP="00343F72">
      <w:pPr>
        <w:pStyle w:val="Overskrift1"/>
      </w:pPr>
      <w:r w:rsidRPr="008264B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A7C62" wp14:editId="4262BA88">
                <wp:simplePos x="0" y="0"/>
                <wp:positionH relativeFrom="column">
                  <wp:posOffset>-171450</wp:posOffset>
                </wp:positionH>
                <wp:positionV relativeFrom="paragraph">
                  <wp:posOffset>68580</wp:posOffset>
                </wp:positionV>
                <wp:extent cx="171450" cy="0"/>
                <wp:effectExtent l="9525" t="12700" r="952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EA34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5.4pt" to="0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GB8QEAALI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"/>
            </w:pict>
          </mc:Fallback>
        </mc:AlternateContent>
      </w:r>
      <w:r w:rsidR="00343F72" w:rsidRPr="008264B4">
        <w:t>Økonomisk støtte til kompetanseheving:</w:t>
      </w:r>
      <w:r w:rsidR="00343F72" w:rsidRPr="008264B4">
        <w:br/>
      </w:r>
      <w:r w:rsidR="00D7266F" w:rsidRPr="008264B4">
        <w:t xml:space="preserve">Universell utforming som </w:t>
      </w:r>
      <w:r w:rsidR="009C6FAD" w:rsidRPr="008264B4">
        <w:t>fagbegrep</w:t>
      </w:r>
      <w:r w:rsidR="00D7266F" w:rsidRPr="008264B4">
        <w:t xml:space="preserve"> i høyere utdanning</w:t>
      </w:r>
      <w:r w:rsidR="009527BC">
        <w:t xml:space="preserve"> </w:t>
      </w:r>
    </w:p>
    <w:p w14:paraId="36E8E92B" w14:textId="77777777" w:rsidR="00D7266F" w:rsidRPr="008264B4" w:rsidRDefault="00D7266F" w:rsidP="00D7266F">
      <w:pPr>
        <w:rPr>
          <w:rFonts w:cs="Calibri"/>
        </w:rPr>
      </w:pPr>
      <w:bookmarkStart w:id="0" w:name="start"/>
      <w:bookmarkStart w:id="1" w:name="Vedlegg"/>
      <w:bookmarkEnd w:id="0"/>
      <w:bookmarkEnd w:id="1"/>
      <w:r w:rsidRPr="008264B4">
        <w:rPr>
          <w:rFonts w:cs="Calibri"/>
          <w:i/>
        </w:rPr>
        <w:t xml:space="preserve">Universell </w:t>
      </w:r>
      <w:r w:rsidRPr="008264B4">
        <w:rPr>
          <w:rFonts w:cs="Calibri"/>
        </w:rPr>
        <w:t xml:space="preserve">arbeider på oppdrag fra Kunnskapsdepartementet (KD) som en nasjonal pådriverenhet for </w:t>
      </w:r>
      <w:r w:rsidRPr="008264B4">
        <w:rPr>
          <w:rFonts w:cs="Calibri"/>
          <w:i/>
        </w:rPr>
        <w:t>universell utforming, inkluderende læringsmiljø</w:t>
      </w:r>
      <w:r w:rsidRPr="008264B4">
        <w:rPr>
          <w:rFonts w:cs="Calibri"/>
        </w:rPr>
        <w:t xml:space="preserve"> og </w:t>
      </w:r>
      <w:r w:rsidRPr="008264B4">
        <w:rPr>
          <w:rFonts w:cs="Calibri"/>
          <w:i/>
        </w:rPr>
        <w:t xml:space="preserve">utdanningsinstitusjonenes læringsmiljøutvalg (LMU) </w:t>
      </w:r>
      <w:r w:rsidRPr="008264B4">
        <w:rPr>
          <w:rFonts w:cs="Calibri"/>
        </w:rPr>
        <w:t>i høyere utdanning. Universell er lokalisert til NTNU i Trondheim.</w:t>
      </w:r>
    </w:p>
    <w:p w14:paraId="551FBF1C" w14:textId="0146DC5A" w:rsidR="00FC6F7C" w:rsidRPr="008264B4" w:rsidRDefault="00FC6F7C" w:rsidP="00FC6F7C">
      <w:r w:rsidRPr="008264B4">
        <w:t xml:space="preserve">I Norge er universell utforming en viktig strategi for å nå mål om et inkluderende </w:t>
      </w:r>
      <w:r w:rsidR="00EF7248">
        <w:t>der alle har like muligheter for</w:t>
      </w:r>
      <w:r w:rsidRPr="008264B4">
        <w:t xml:space="preserve"> deltakelse. I den sammenheng har u</w:t>
      </w:r>
      <w:r w:rsidRPr="008264B4">
        <w:rPr>
          <w:rFonts w:cs="Calibri"/>
        </w:rPr>
        <w:t xml:space="preserve">niversiteter og høgskoler et spesielt samfunnsoppdrag innen </w:t>
      </w:r>
      <w:r w:rsidR="00745B47" w:rsidRPr="008264B4">
        <w:rPr>
          <w:rFonts w:cs="Calibri"/>
        </w:rPr>
        <w:t xml:space="preserve">utdanning, forskning og </w:t>
      </w:r>
      <w:r w:rsidRPr="008264B4">
        <w:rPr>
          <w:rFonts w:cs="Calibri"/>
        </w:rPr>
        <w:t>formidling</w:t>
      </w:r>
      <w:r w:rsidR="00EF7248">
        <w:rPr>
          <w:rFonts w:cs="Calibri"/>
        </w:rPr>
        <w:t xml:space="preserve"> om å utvikle</w:t>
      </w:r>
      <w:r w:rsidR="00AC58FC">
        <w:rPr>
          <w:rFonts w:cs="Calibri"/>
        </w:rPr>
        <w:t xml:space="preserve"> u</w:t>
      </w:r>
      <w:r w:rsidR="00EF7248">
        <w:t>niversell utforming til å bli</w:t>
      </w:r>
      <w:r w:rsidR="00AC58FC">
        <w:t xml:space="preserve"> et</w:t>
      </w:r>
      <w:r w:rsidRPr="008264B4">
        <w:t xml:space="preserve"> kunnskapsområde i høyere utdanning</w:t>
      </w:r>
      <w:r w:rsidR="00AC58FC">
        <w:rPr>
          <w:rFonts w:cs="Calibri"/>
        </w:rPr>
        <w:t xml:space="preserve">. </w:t>
      </w:r>
      <w:r w:rsidR="00745B47" w:rsidRPr="008264B4">
        <w:rPr>
          <w:rFonts w:cs="Calibri"/>
        </w:rPr>
        <w:t xml:space="preserve"> Det er samtidig viktig at utdanningsinstitusjonene gir</w:t>
      </w:r>
      <w:r w:rsidRPr="008264B4">
        <w:t xml:space="preserve"> studentene kompetanse og ferdigheter innen tematikke</w:t>
      </w:r>
      <w:r w:rsidR="00745B47" w:rsidRPr="008264B4">
        <w:t xml:space="preserve">n gjennom grunnutdanningen før de skal ut i arbeidslivet. </w:t>
      </w:r>
    </w:p>
    <w:p w14:paraId="158AC33A" w14:textId="138007CC" w:rsidR="00FC6F7C" w:rsidRDefault="00FC6F7C" w:rsidP="00FC6F7C">
      <w:pPr>
        <w:rPr>
          <w:rFonts w:cs="Calibri"/>
        </w:rPr>
      </w:pPr>
      <w:r w:rsidRPr="008264B4">
        <w:rPr>
          <w:rFonts w:cs="Calibri"/>
        </w:rPr>
        <w:t>Universell har på oppdrag fra KD og Barne-, likestillings og inkluderingsdepartementet (BLD) siden 2008 arbeidet for å øke kompetansen om universell utforming som fagbegrep i høyere utdanning</w:t>
      </w:r>
      <w:r w:rsidR="00EF7248">
        <w:rPr>
          <w:rFonts w:cs="Calibri"/>
        </w:rPr>
        <w:t xml:space="preserve">. Samtidig har vi arbeidet målrettet for </w:t>
      </w:r>
      <w:r w:rsidRPr="008264B4">
        <w:rPr>
          <w:rFonts w:cs="Calibri"/>
        </w:rPr>
        <w:t xml:space="preserve">å øke omfanget av og kvaliteten på undervisning om universell utforming til studenter på alle nivå og innen relevante fagområder. En viktig satsning </w:t>
      </w:r>
      <w:r w:rsidR="00745B47" w:rsidRPr="008264B4">
        <w:rPr>
          <w:rFonts w:cs="Calibri"/>
        </w:rPr>
        <w:t xml:space="preserve">fra vår side </w:t>
      </w:r>
      <w:r w:rsidRPr="008264B4">
        <w:rPr>
          <w:rFonts w:cs="Calibri"/>
        </w:rPr>
        <w:t>har vært økono</w:t>
      </w:r>
      <w:r w:rsidR="00745B47" w:rsidRPr="008264B4">
        <w:rPr>
          <w:rFonts w:cs="Calibri"/>
        </w:rPr>
        <w:t xml:space="preserve">misk stimulering – stimuleringsmidler – for å </w:t>
      </w:r>
      <w:r w:rsidRPr="008264B4">
        <w:rPr>
          <w:rFonts w:cs="Calibri"/>
        </w:rPr>
        <w:t xml:space="preserve">bidra til økt kompetanse gjennom utdannings- og utviklingsprosjekter i sektoren. </w:t>
      </w:r>
    </w:p>
    <w:p w14:paraId="54CE00FB" w14:textId="78011AF8" w:rsidR="00C73BD3" w:rsidRDefault="00C73BD3" w:rsidP="00C73BD3">
      <w:pPr>
        <w:pStyle w:val="Overskrift2"/>
      </w:pPr>
      <w:r>
        <w:t>Formål</w:t>
      </w:r>
    </w:p>
    <w:p w14:paraId="6A35A86A" w14:textId="61C4C532" w:rsidR="000643E4" w:rsidRDefault="000643E4" w:rsidP="00FC6F7C">
      <w:pPr>
        <w:rPr>
          <w:rFonts w:cs="Calibri"/>
        </w:rPr>
      </w:pPr>
      <w:r>
        <w:rPr>
          <w:rFonts w:cs="Calibri"/>
        </w:rPr>
        <w:t>Formålet med midlene er todelt:</w:t>
      </w:r>
    </w:p>
    <w:p w14:paraId="513259AA" w14:textId="11F54930" w:rsidR="000643E4" w:rsidRDefault="000643E4" w:rsidP="000643E4">
      <w:pPr>
        <w:pStyle w:val="Listeavsnitt"/>
        <w:numPr>
          <w:ilvl w:val="0"/>
          <w:numId w:val="19"/>
        </w:numPr>
        <w:rPr>
          <w:rFonts w:cs="Calibri"/>
        </w:rPr>
      </w:pPr>
      <w:r w:rsidRPr="000643E4">
        <w:rPr>
          <w:rFonts w:cs="Calibri"/>
        </w:rPr>
        <w:t xml:space="preserve">Stimuleringsmidler skal brukes til </w:t>
      </w:r>
      <w:r w:rsidRPr="000643E4">
        <w:rPr>
          <w:rFonts w:cs="Calibri"/>
          <w:i/>
        </w:rPr>
        <w:t>utdanningsprosjekter</w:t>
      </w:r>
      <w:r w:rsidRPr="000643E4">
        <w:rPr>
          <w:rFonts w:cs="Calibri"/>
        </w:rPr>
        <w:t xml:space="preserve"> som gir studentene kunnskap, ferdigheter og generell kompetanse om universell utforming som en </w:t>
      </w:r>
      <w:r w:rsidR="00EF7248">
        <w:rPr>
          <w:rFonts w:cs="Calibri"/>
        </w:rPr>
        <w:t>del av relevante studieprogram</w:t>
      </w:r>
      <w:r w:rsidRPr="000643E4">
        <w:rPr>
          <w:rFonts w:cs="Calibri"/>
        </w:rPr>
        <w:t xml:space="preserve">. </w:t>
      </w:r>
      <w:r w:rsidR="009527BC">
        <w:rPr>
          <w:rFonts w:cs="Calibri"/>
        </w:rPr>
        <w:t xml:space="preserve">Målet er å gjøre øke omfanget av undervisning om universell utforming i studieprogram og emner, og gjøre begrepet til en integrert del av et utdanningsløp. Midler kan også brukes til etter- og videreutdanningstilbud, og som separate kurs og emner i grunnutdanningen. </w:t>
      </w:r>
    </w:p>
    <w:p w14:paraId="3B9F6FAC" w14:textId="77777777" w:rsidR="009527BC" w:rsidRDefault="009527BC" w:rsidP="009527BC">
      <w:pPr>
        <w:pStyle w:val="Listeavsnitt"/>
        <w:rPr>
          <w:rFonts w:cs="Calibri"/>
        </w:rPr>
      </w:pPr>
    </w:p>
    <w:p w14:paraId="297EEEF7" w14:textId="28918510" w:rsidR="009527BC" w:rsidRPr="000643E4" w:rsidRDefault="009527BC" w:rsidP="000643E4">
      <w:pPr>
        <w:pStyle w:val="Listeavsnitt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lastRenderedPageBreak/>
        <w:t xml:space="preserve">Stimuleringsmidlene </w:t>
      </w:r>
      <w:r w:rsidR="00AC58FC">
        <w:rPr>
          <w:rFonts w:cs="Calibri"/>
        </w:rPr>
        <w:t>skal</w:t>
      </w:r>
      <w:r>
        <w:rPr>
          <w:rFonts w:cs="Calibri"/>
        </w:rPr>
        <w:t xml:space="preserve"> brukes til kompetanseheving blant vitenskapelig ansatte som undervise</w:t>
      </w:r>
      <w:r w:rsidR="00AC58FC">
        <w:rPr>
          <w:rFonts w:cs="Calibri"/>
        </w:rPr>
        <w:t>r på releva</w:t>
      </w:r>
      <w:r w:rsidR="00C73BD3">
        <w:rPr>
          <w:rFonts w:cs="Calibri"/>
        </w:rPr>
        <w:t xml:space="preserve">nte emner. Dette skal gi sterkere kobling mellom fagmiljøene og temaet universell utforming, økte muligheter for forsknings- og utviklingsprosjekter, samt </w:t>
      </w:r>
      <w:r w:rsidR="00AC58FC">
        <w:rPr>
          <w:rFonts w:cs="Calibri"/>
        </w:rPr>
        <w:t>økt kvalitet på undervisni</w:t>
      </w:r>
      <w:r w:rsidR="00C73BD3">
        <w:rPr>
          <w:rFonts w:cs="Calibri"/>
        </w:rPr>
        <w:t xml:space="preserve">ng og veiledning av studentene. Merk at </w:t>
      </w:r>
      <w:r w:rsidR="00EF7248">
        <w:rPr>
          <w:rFonts w:cs="Calibri"/>
        </w:rPr>
        <w:t>midlene ikke kan benyttes til</w:t>
      </w:r>
      <w:r w:rsidR="00C73BD3">
        <w:rPr>
          <w:rFonts w:cs="Calibri"/>
        </w:rPr>
        <w:t xml:space="preserve"> rene forskningsprosjekter. </w:t>
      </w:r>
    </w:p>
    <w:p w14:paraId="693E6FB1" w14:textId="052A651C" w:rsidR="00D7266F" w:rsidRPr="008264B4" w:rsidRDefault="00FF78A7" w:rsidP="00400098">
      <w:pPr>
        <w:pStyle w:val="Overskrift2"/>
      </w:pPr>
      <w:r>
        <w:t>Stimuleringsmidler</w:t>
      </w:r>
      <w:r w:rsidR="00343F72" w:rsidRPr="008264B4">
        <w:t xml:space="preserve"> 201</w:t>
      </w:r>
      <w:r w:rsidR="000643E4">
        <w:t>6</w:t>
      </w:r>
    </w:p>
    <w:p w14:paraId="2E4EF93C" w14:textId="77777777" w:rsidR="00F959F4" w:rsidRDefault="00F959F4" w:rsidP="00FF78A7">
      <w:pPr>
        <w:rPr>
          <w:rFonts w:cs="Calibri"/>
        </w:rPr>
      </w:pPr>
      <w:r w:rsidRPr="008264B4">
        <w:rPr>
          <w:rFonts w:cs="Calibri"/>
        </w:rPr>
        <w:t xml:space="preserve">Universell har av Kunnskapsdepartementet og Barne-, likestillings- og inkluderingsdepartementet fått kr 1 400 000,- til disposisjon for nye prosjekter om universell utforming som fagbegrep i høyere utdanning. </w:t>
      </w:r>
    </w:p>
    <w:p w14:paraId="74C8706F" w14:textId="7F7D1C2E" w:rsidR="00F959F4" w:rsidRDefault="00FF78A7" w:rsidP="00FF78A7">
      <w:pPr>
        <w:rPr>
          <w:rFonts w:cs="Calibri"/>
        </w:rPr>
      </w:pPr>
      <w:r w:rsidRPr="008264B4">
        <w:rPr>
          <w:rFonts w:cs="Calibri"/>
        </w:rPr>
        <w:t>Universell sine «stimuleringsmidler» skal gjenspeile sentrale satsninger fra regjeringen,</w:t>
      </w:r>
      <w:r>
        <w:rPr>
          <w:rFonts w:cs="Calibri"/>
        </w:rPr>
        <w:t xml:space="preserve"> og i</w:t>
      </w:r>
      <w:r w:rsidRPr="008264B4">
        <w:rPr>
          <w:rFonts w:cs="Calibri"/>
        </w:rPr>
        <w:t xml:space="preserve"> </w:t>
      </w:r>
      <w:r w:rsidR="00F959F4">
        <w:rPr>
          <w:rFonts w:cs="Calibri"/>
        </w:rPr>
        <w:t xml:space="preserve">inneværende </w:t>
      </w:r>
      <w:r w:rsidRPr="008264B4">
        <w:rPr>
          <w:rFonts w:cs="Calibri"/>
        </w:rPr>
        <w:t xml:space="preserve">periode er det særlig prosjekter innen </w:t>
      </w:r>
      <w:r w:rsidRPr="008264B4">
        <w:rPr>
          <w:rFonts w:cs="Calibri"/>
          <w:i/>
        </w:rPr>
        <w:t>IKT og velferdsteknologi</w:t>
      </w:r>
      <w:r w:rsidR="00F959F4">
        <w:rPr>
          <w:rFonts w:cs="Calibri"/>
        </w:rPr>
        <w:t xml:space="preserve"> som skal prioriteres. Vi ber derfor spesielt fagmiljø som tar for seg slike tema om å søke om støtte.</w:t>
      </w:r>
    </w:p>
    <w:p w14:paraId="6D3395ED" w14:textId="66C1D8E6" w:rsidR="00F959F4" w:rsidRPr="000643E4" w:rsidRDefault="003D7879" w:rsidP="000643E4">
      <w:pPr>
        <w:rPr>
          <w:rFonts w:cs="Calibri"/>
        </w:rPr>
      </w:pPr>
      <w:r>
        <w:rPr>
          <w:rFonts w:cs="Calibri"/>
        </w:rPr>
        <w:t>Universell utforming er samtidig et tema som berører mange fagdisipliner. Universell oppfordrer derfor</w:t>
      </w:r>
      <w:r w:rsidR="00F959F4">
        <w:rPr>
          <w:rFonts w:cs="Calibri"/>
        </w:rPr>
        <w:t xml:space="preserve"> fagmiljø innen arkitektur, teknologi, helse, planlegging og pedagogikk om å søke midler. Vi</w:t>
      </w:r>
      <w:r w:rsidR="00DA4882" w:rsidRPr="008264B4">
        <w:rPr>
          <w:rFonts w:cs="Calibri"/>
        </w:rPr>
        <w:t xml:space="preserve"> stiller oss spesielt positive til prosjekter so</w:t>
      </w:r>
      <w:r w:rsidR="00F959F4">
        <w:rPr>
          <w:rFonts w:cs="Calibri"/>
        </w:rPr>
        <w:t>m går på tvers av fagdisipliner</w:t>
      </w:r>
      <w:r>
        <w:rPr>
          <w:rFonts w:cs="Calibri"/>
        </w:rPr>
        <w:t xml:space="preserve"> eller utdanningsinstitusjoner. </w:t>
      </w:r>
    </w:p>
    <w:p w14:paraId="05C1AB8C" w14:textId="20B5C63C" w:rsidR="00D7266F" w:rsidRPr="00C73BD3" w:rsidRDefault="00C73BD3" w:rsidP="00EF7248">
      <w:pPr>
        <w:pStyle w:val="Overskrift3"/>
      </w:pPr>
      <w:r w:rsidRPr="00C73BD3">
        <w:t>Plan for tildeling:</w:t>
      </w:r>
    </w:p>
    <w:p w14:paraId="71DECED5" w14:textId="4471CDBA" w:rsidR="00343F72" w:rsidRPr="008264B4" w:rsidRDefault="00D7266F" w:rsidP="00D7266F">
      <w:r w:rsidRPr="008264B4">
        <w:rPr>
          <w:b/>
        </w:rPr>
        <w:t xml:space="preserve">Søknadsfrist: </w:t>
      </w:r>
      <w:r w:rsidR="00CE4F50" w:rsidRPr="008264B4">
        <w:tab/>
      </w:r>
      <w:r w:rsidR="00CE4F50" w:rsidRPr="008264B4">
        <w:tab/>
      </w:r>
      <w:r w:rsidR="00400098" w:rsidRPr="008264B4">
        <w:tab/>
      </w:r>
      <w:r w:rsidR="00400098" w:rsidRPr="008264B4">
        <w:tab/>
      </w:r>
      <w:r w:rsidR="00400098" w:rsidRPr="008264B4">
        <w:tab/>
      </w:r>
      <w:r w:rsidR="00400098" w:rsidRPr="008264B4">
        <w:tab/>
      </w:r>
      <w:r w:rsidR="00400098" w:rsidRPr="008264B4">
        <w:tab/>
      </w:r>
      <w:r w:rsidR="001741FF" w:rsidRPr="008264B4">
        <w:t>1</w:t>
      </w:r>
      <w:r w:rsidR="008264B4">
        <w:t>5</w:t>
      </w:r>
      <w:r w:rsidR="001741FF" w:rsidRPr="008264B4">
        <w:t xml:space="preserve">. </w:t>
      </w:r>
      <w:r w:rsidR="00326D45" w:rsidRPr="008264B4">
        <w:t>november</w:t>
      </w:r>
      <w:r w:rsidR="001741FF" w:rsidRPr="008264B4">
        <w:t xml:space="preserve"> 201</w:t>
      </w:r>
      <w:r w:rsidR="000643E4">
        <w:t>6</w:t>
      </w:r>
      <w:r w:rsidRPr="008264B4">
        <w:br/>
      </w:r>
      <w:r w:rsidRPr="008264B4">
        <w:rPr>
          <w:b/>
        </w:rPr>
        <w:t>Tildeling:</w:t>
      </w:r>
      <w:r w:rsidR="006F25DF" w:rsidRPr="008264B4">
        <w:rPr>
          <w:b/>
        </w:rPr>
        <w:tab/>
      </w:r>
      <w:r w:rsidR="006F25DF" w:rsidRPr="008264B4">
        <w:rPr>
          <w:b/>
        </w:rPr>
        <w:tab/>
      </w:r>
      <w:r w:rsidR="006F25DF" w:rsidRPr="008264B4">
        <w:rPr>
          <w:b/>
        </w:rPr>
        <w:tab/>
      </w:r>
      <w:r w:rsidR="006F25DF" w:rsidRPr="008264B4">
        <w:rPr>
          <w:b/>
        </w:rPr>
        <w:tab/>
      </w:r>
      <w:r w:rsidR="006F25DF" w:rsidRPr="008264B4">
        <w:rPr>
          <w:b/>
        </w:rPr>
        <w:tab/>
      </w:r>
      <w:r w:rsidR="006F25DF" w:rsidRPr="008264B4">
        <w:rPr>
          <w:b/>
        </w:rPr>
        <w:tab/>
      </w:r>
      <w:r w:rsidR="006F25DF" w:rsidRPr="008264B4">
        <w:rPr>
          <w:b/>
        </w:rPr>
        <w:tab/>
      </w:r>
      <w:r w:rsidR="001741FF" w:rsidRPr="008264B4">
        <w:t>1</w:t>
      </w:r>
      <w:r w:rsidR="008264B4">
        <w:t>5</w:t>
      </w:r>
      <w:r w:rsidR="001741FF" w:rsidRPr="008264B4">
        <w:t>. desember 201</w:t>
      </w:r>
      <w:r w:rsidR="000643E4">
        <w:t>6</w:t>
      </w:r>
      <w:r w:rsidRPr="008264B4">
        <w:br/>
      </w:r>
      <w:r w:rsidR="000706B1" w:rsidRPr="008264B4">
        <w:rPr>
          <w:b/>
        </w:rPr>
        <w:t>Frist for gj</w:t>
      </w:r>
      <w:r w:rsidRPr="008264B4">
        <w:rPr>
          <w:b/>
        </w:rPr>
        <w:t>ennomføring av prosjekter:</w:t>
      </w:r>
      <w:r w:rsidR="000706B1" w:rsidRPr="008264B4">
        <w:tab/>
      </w:r>
      <w:r w:rsidR="000706B1" w:rsidRPr="008264B4">
        <w:tab/>
      </w:r>
      <w:r w:rsidR="000706B1" w:rsidRPr="008264B4">
        <w:tab/>
      </w:r>
      <w:r w:rsidR="008264B4">
        <w:t>1. juli 2018</w:t>
      </w:r>
      <w:r w:rsidRPr="008264B4">
        <w:br/>
      </w:r>
      <w:r w:rsidRPr="008264B4">
        <w:rPr>
          <w:b/>
        </w:rPr>
        <w:t>Krav om sluttrapport</w:t>
      </w:r>
      <w:r w:rsidR="00327C5A" w:rsidRPr="008264B4">
        <w:rPr>
          <w:b/>
        </w:rPr>
        <w:t xml:space="preserve">, resultat og </w:t>
      </w:r>
      <w:r w:rsidRPr="008264B4">
        <w:rPr>
          <w:b/>
        </w:rPr>
        <w:t>bruk av midler:</w:t>
      </w:r>
      <w:r w:rsidR="008264B4">
        <w:tab/>
      </w:r>
      <w:r w:rsidR="008264B4">
        <w:tab/>
        <w:t>1. oktober 2018</w:t>
      </w:r>
      <w:r w:rsidR="00CE4F50" w:rsidRPr="008264B4">
        <w:br/>
      </w:r>
      <w:r w:rsidR="00CE4F50" w:rsidRPr="008264B4">
        <w:rPr>
          <w:b/>
        </w:rPr>
        <w:t>Hvordan levere søknad</w:t>
      </w:r>
      <w:r w:rsidR="00CE4F50" w:rsidRPr="008264B4">
        <w:tab/>
      </w:r>
      <w:r w:rsidR="00CE4F50" w:rsidRPr="008264B4">
        <w:tab/>
      </w:r>
      <w:r w:rsidR="00CE4F50" w:rsidRPr="008264B4">
        <w:tab/>
      </w:r>
      <w:r w:rsidR="00CE4F50" w:rsidRPr="008264B4">
        <w:tab/>
      </w:r>
      <w:r w:rsidR="00CE4F50" w:rsidRPr="008264B4">
        <w:tab/>
      </w:r>
      <w:hyperlink r:id="rId7" w:history="1">
        <w:r w:rsidR="00400098" w:rsidRPr="008264B4">
          <w:rPr>
            <w:rStyle w:val="Hyperkobling"/>
          </w:rPr>
          <w:t>http://prosjektmidler.universell.no</w:t>
        </w:r>
      </w:hyperlink>
      <w:r w:rsidR="00400098" w:rsidRPr="008264B4">
        <w:t xml:space="preserve"> </w:t>
      </w:r>
    </w:p>
    <w:p w14:paraId="0BB1AB55" w14:textId="393D085C" w:rsidR="00D7266F" w:rsidRPr="008264B4" w:rsidRDefault="00D7266F" w:rsidP="00D7266F">
      <w:pPr>
        <w:rPr>
          <w:rFonts w:cs="Calibri"/>
        </w:rPr>
      </w:pPr>
      <w:r w:rsidRPr="008264B4">
        <w:rPr>
          <w:rFonts w:cs="Calibri"/>
        </w:rPr>
        <w:t>Universell vil rappo</w:t>
      </w:r>
      <w:r w:rsidR="00DA4882" w:rsidRPr="008264B4">
        <w:rPr>
          <w:rFonts w:cs="Calibri"/>
        </w:rPr>
        <w:t>rtere til KD</w:t>
      </w:r>
      <w:r w:rsidR="008264B4">
        <w:rPr>
          <w:rFonts w:cs="Calibri"/>
        </w:rPr>
        <w:t xml:space="preserve"> og </w:t>
      </w:r>
      <w:r w:rsidR="00DA4882" w:rsidRPr="008264B4">
        <w:rPr>
          <w:rFonts w:cs="Calibri"/>
        </w:rPr>
        <w:t xml:space="preserve">BLD </w:t>
      </w:r>
      <w:r w:rsidRPr="008264B4">
        <w:rPr>
          <w:rFonts w:cs="Calibri"/>
        </w:rPr>
        <w:t xml:space="preserve">om tildeling av prosjekter </w:t>
      </w:r>
      <w:r w:rsidR="00DA4882" w:rsidRPr="008264B4">
        <w:rPr>
          <w:rFonts w:cs="Calibri"/>
        </w:rPr>
        <w:t xml:space="preserve">og plan for gjennomføring innen </w:t>
      </w:r>
      <w:r w:rsidR="008264B4">
        <w:rPr>
          <w:rFonts w:cs="Calibri"/>
        </w:rPr>
        <w:t>1.2.2017.</w:t>
      </w:r>
      <w:r w:rsidR="003D7879">
        <w:rPr>
          <w:rFonts w:cs="Calibri"/>
        </w:rPr>
        <w:t xml:space="preserve"> Søknad må derfor inneholde detaljer vedrørende dette.</w:t>
      </w:r>
    </w:p>
    <w:p w14:paraId="3A06895C" w14:textId="77777777" w:rsidR="00400098" w:rsidRPr="00EF7248" w:rsidRDefault="00400098" w:rsidP="00EF7248">
      <w:pPr>
        <w:pStyle w:val="Overskrift3"/>
      </w:pPr>
      <w:r w:rsidRPr="00EF7248">
        <w:t>Hvem kan søke?</w:t>
      </w:r>
    </w:p>
    <w:p w14:paraId="27D07214" w14:textId="1A9F6350" w:rsidR="00400098" w:rsidRPr="008264B4" w:rsidRDefault="00400098" w:rsidP="00400098">
      <w:pPr>
        <w:rPr>
          <w:rFonts w:cs="Calibri"/>
        </w:rPr>
      </w:pPr>
      <w:r w:rsidRPr="008264B4">
        <w:rPr>
          <w:rFonts w:cs="Calibri"/>
        </w:rPr>
        <w:t xml:space="preserve">Universell retter seg utelukkende mot universitets- og høgskolesektoren i Norge, og søkere må være på institusjonsnivå, det vil si forankret på fakultet, institutt eller avdeling. </w:t>
      </w:r>
      <w:r w:rsidR="000643E4">
        <w:rPr>
          <w:rFonts w:cs="Calibri"/>
        </w:rPr>
        <w:t>Midler overføres til institusjonene fra NTNU etter avtale.</w:t>
      </w:r>
    </w:p>
    <w:p w14:paraId="7C751027" w14:textId="77777777" w:rsidR="00D7266F" w:rsidRPr="008264B4" w:rsidRDefault="00D7266F" w:rsidP="00D7266F">
      <w:pPr>
        <w:rPr>
          <w:rFonts w:cs="Calibri"/>
        </w:rPr>
      </w:pPr>
      <w:r w:rsidRPr="008264B4">
        <w:rPr>
          <w:rFonts w:cs="Calibri"/>
        </w:rPr>
        <w:t>Vi understreker at utlysningen kun gjelder søknader om tiltak s</w:t>
      </w:r>
      <w:r w:rsidR="00CE4F50" w:rsidRPr="008264B4">
        <w:rPr>
          <w:rFonts w:cs="Calibri"/>
        </w:rPr>
        <w:t xml:space="preserve">om fremmer universell utforming </w:t>
      </w:r>
      <w:r w:rsidRPr="008264B4">
        <w:rPr>
          <w:rFonts w:cs="Calibri"/>
        </w:rPr>
        <w:t xml:space="preserve">som </w:t>
      </w:r>
      <w:r w:rsidR="00CE4F50" w:rsidRPr="008264B4">
        <w:rPr>
          <w:rFonts w:cs="Calibri"/>
        </w:rPr>
        <w:t xml:space="preserve">et </w:t>
      </w:r>
      <w:r w:rsidRPr="008264B4">
        <w:rPr>
          <w:rFonts w:cs="Calibri"/>
          <w:i/>
        </w:rPr>
        <w:t>fagbegrep i utdanningen</w:t>
      </w:r>
      <w:r w:rsidRPr="008264B4">
        <w:rPr>
          <w:rFonts w:cs="Calibri"/>
        </w:rPr>
        <w:t>. Søknader om tiltak som tar sikte på bedre inkludering av studenter med funksjonsnedsettelser ved lærestedene vil ikke bli vurdert.</w:t>
      </w:r>
    </w:p>
    <w:p w14:paraId="31F9A77A" w14:textId="41D9B39A" w:rsidR="009D112C" w:rsidRPr="008264B4" w:rsidRDefault="009D112C" w:rsidP="00D7266F">
      <w:pPr>
        <w:rPr>
          <w:rFonts w:cs="Calibri"/>
        </w:rPr>
      </w:pPr>
      <w:r w:rsidRPr="008264B4">
        <w:rPr>
          <w:rFonts w:cs="Calibri"/>
        </w:rPr>
        <w:t xml:space="preserve">Vi oppfordrer spesielt fagmiljøer som tidligere ikke har fått støtte fra Universell om å søke. For å se oversikt over hvem som har fått tidligere, se </w:t>
      </w:r>
      <w:hyperlink r:id="rId8" w:history="1">
        <w:r w:rsidRPr="008264B4">
          <w:rPr>
            <w:rStyle w:val="Hyperkobling"/>
            <w:rFonts w:cs="Calibri"/>
          </w:rPr>
          <w:t>universell.no/universell-utforming/</w:t>
        </w:r>
      </w:hyperlink>
      <w:r w:rsidR="000643E4">
        <w:rPr>
          <w:rStyle w:val="Hyperkobling"/>
          <w:rFonts w:cs="Calibri"/>
        </w:rPr>
        <w:t>.</w:t>
      </w:r>
      <w:r w:rsidRPr="008264B4">
        <w:rPr>
          <w:rFonts w:cs="Calibri"/>
        </w:rPr>
        <w:t xml:space="preserve"> </w:t>
      </w:r>
      <w:r w:rsidR="000643E4">
        <w:rPr>
          <w:rFonts w:cs="Calibri"/>
        </w:rPr>
        <w:t xml:space="preserve"> Merk at det kun er høyere utdanningsinstitusjoner</w:t>
      </w:r>
      <w:r w:rsidR="000643E4" w:rsidRPr="008264B4">
        <w:rPr>
          <w:rFonts w:cs="Calibri"/>
        </w:rPr>
        <w:t xml:space="preserve"> i Norge</w:t>
      </w:r>
      <w:r w:rsidR="000643E4">
        <w:rPr>
          <w:rFonts w:cs="Calibri"/>
        </w:rPr>
        <w:t xml:space="preserve"> som kan søke Universell om økonomisk støtte. </w:t>
      </w:r>
    </w:p>
    <w:p w14:paraId="6188B198" w14:textId="77777777" w:rsidR="00EF7248" w:rsidRPr="00EF7248" w:rsidRDefault="00400098" w:rsidP="00F959F4">
      <w:pPr>
        <w:pStyle w:val="Overskrift3"/>
        <w:keepNext/>
      </w:pPr>
      <w:r w:rsidRPr="00EF7248">
        <w:lastRenderedPageBreak/>
        <w:t>Hva kan man søke om?</w:t>
      </w:r>
    </w:p>
    <w:p w14:paraId="2CC1F775" w14:textId="36A666BF" w:rsidR="00343F72" w:rsidRPr="008264B4" w:rsidRDefault="00343F72" w:rsidP="00EF7248">
      <w:pPr>
        <w:rPr>
          <w:lang w:eastAsia="nb-NO"/>
        </w:rPr>
      </w:pPr>
      <w:r w:rsidRPr="008264B4">
        <w:rPr>
          <w:lang w:eastAsia="nb-NO"/>
        </w:rPr>
        <w:t>Stimuleringsmidlene er beregnet til mindre prosjekter for å stimulere til aktivitet, for eksempel iverksette mindre tiltak, eller å forsterke allerede igangsatt arbeid.</w:t>
      </w:r>
      <w:r w:rsidR="00EF7248">
        <w:rPr>
          <w:lang w:eastAsia="nb-NO"/>
        </w:rPr>
        <w:t xml:space="preserve"> </w:t>
      </w:r>
      <w:r w:rsidRPr="008264B4">
        <w:rPr>
          <w:lang w:eastAsia="nb-NO"/>
        </w:rPr>
        <w:t>Eksempel</w:t>
      </w:r>
      <w:r w:rsidR="000706B1" w:rsidRPr="008264B4">
        <w:rPr>
          <w:lang w:eastAsia="nb-NO"/>
        </w:rPr>
        <w:t xml:space="preserve"> på prosjekter:  </w:t>
      </w:r>
    </w:p>
    <w:p w14:paraId="283F1314" w14:textId="77777777" w:rsidR="00343F72" w:rsidRPr="008264B4" w:rsidRDefault="00343F72" w:rsidP="00C73BD3">
      <w:pPr>
        <w:numPr>
          <w:ilvl w:val="1"/>
          <w:numId w:val="18"/>
        </w:numPr>
        <w:spacing w:after="120"/>
        <w:ind w:left="1077" w:hanging="357"/>
        <w:rPr>
          <w:rFonts w:cs="Calibri"/>
          <w:lang w:eastAsia="nb-NO"/>
        </w:rPr>
      </w:pPr>
      <w:r w:rsidRPr="008264B4">
        <w:rPr>
          <w:rFonts w:cs="Calibri"/>
          <w:lang w:eastAsia="nb-NO"/>
        </w:rPr>
        <w:t>Utvikling av undervisningsmateriell</w:t>
      </w:r>
    </w:p>
    <w:p w14:paraId="16CBBC5C" w14:textId="77777777" w:rsidR="00343F72" w:rsidRPr="008264B4" w:rsidRDefault="00343F72" w:rsidP="00C73BD3">
      <w:pPr>
        <w:numPr>
          <w:ilvl w:val="1"/>
          <w:numId w:val="18"/>
        </w:numPr>
        <w:spacing w:after="120"/>
        <w:ind w:left="1077" w:hanging="357"/>
        <w:rPr>
          <w:rFonts w:cs="Calibri"/>
          <w:lang w:eastAsia="nb-NO"/>
        </w:rPr>
      </w:pPr>
      <w:r w:rsidRPr="008264B4">
        <w:rPr>
          <w:rFonts w:cs="Calibri"/>
          <w:lang w:eastAsia="nb-NO"/>
        </w:rPr>
        <w:t>Gjennomgang og endring av fagplaner</w:t>
      </w:r>
    </w:p>
    <w:p w14:paraId="2105E3F3" w14:textId="77777777" w:rsidR="00343F72" w:rsidRPr="008264B4" w:rsidRDefault="00343F72" w:rsidP="00C73BD3">
      <w:pPr>
        <w:numPr>
          <w:ilvl w:val="1"/>
          <w:numId w:val="18"/>
        </w:numPr>
        <w:spacing w:after="120"/>
        <w:ind w:left="1077" w:hanging="357"/>
        <w:rPr>
          <w:rFonts w:cs="Calibri"/>
          <w:lang w:eastAsia="nb-NO"/>
        </w:rPr>
      </w:pPr>
      <w:r w:rsidRPr="008264B4">
        <w:rPr>
          <w:rFonts w:cs="Calibri"/>
          <w:lang w:eastAsia="nb-NO"/>
        </w:rPr>
        <w:t>Nettverksarbeid/ fagsamlinger</w:t>
      </w:r>
    </w:p>
    <w:p w14:paraId="7A06A289" w14:textId="77777777" w:rsidR="00343F72" w:rsidRPr="008264B4" w:rsidRDefault="00343F72" w:rsidP="00C73BD3">
      <w:pPr>
        <w:numPr>
          <w:ilvl w:val="1"/>
          <w:numId w:val="18"/>
        </w:numPr>
        <w:spacing w:after="120"/>
        <w:ind w:left="1077" w:hanging="357"/>
        <w:rPr>
          <w:rFonts w:cs="Calibri"/>
          <w:lang w:eastAsia="nb-NO"/>
        </w:rPr>
      </w:pPr>
      <w:r w:rsidRPr="008264B4">
        <w:rPr>
          <w:rFonts w:cs="Calibri"/>
          <w:lang w:eastAsia="nb-NO"/>
        </w:rPr>
        <w:t>Kompetanseheving av egne ansatte</w:t>
      </w:r>
    </w:p>
    <w:p w14:paraId="6B9669FD" w14:textId="77777777" w:rsidR="00C37CDA" w:rsidRPr="008264B4" w:rsidRDefault="00343F72" w:rsidP="00C73BD3">
      <w:pPr>
        <w:numPr>
          <w:ilvl w:val="1"/>
          <w:numId w:val="18"/>
        </w:numPr>
        <w:spacing w:after="120"/>
        <w:ind w:left="1077" w:hanging="357"/>
        <w:rPr>
          <w:rFonts w:cs="Calibri"/>
          <w:lang w:eastAsia="nb-NO"/>
        </w:rPr>
      </w:pPr>
      <w:r w:rsidRPr="008264B4">
        <w:rPr>
          <w:rFonts w:cs="Calibri"/>
          <w:lang w:eastAsia="nb-NO"/>
        </w:rPr>
        <w:t>Utvikling av mindre kur</w:t>
      </w:r>
      <w:r w:rsidR="00C37CDA" w:rsidRPr="008264B4">
        <w:rPr>
          <w:rFonts w:cs="Calibri"/>
          <w:lang w:eastAsia="nb-NO"/>
        </w:rPr>
        <w:t>s/ workshops innen et emne</w:t>
      </w:r>
    </w:p>
    <w:p w14:paraId="046CF172" w14:textId="6A7155BB" w:rsidR="00C37CDA" w:rsidRPr="008264B4" w:rsidRDefault="00C37CDA" w:rsidP="00C73BD3">
      <w:pPr>
        <w:numPr>
          <w:ilvl w:val="1"/>
          <w:numId w:val="18"/>
        </w:numPr>
        <w:spacing w:after="120"/>
        <w:ind w:left="1077" w:hanging="357"/>
        <w:rPr>
          <w:rFonts w:cs="Calibri"/>
          <w:lang w:eastAsia="nb-NO"/>
        </w:rPr>
      </w:pPr>
      <w:r w:rsidRPr="008264B4">
        <w:rPr>
          <w:rFonts w:cs="Calibri"/>
          <w:lang w:eastAsia="nb-NO"/>
        </w:rPr>
        <w:t xml:space="preserve">Studentkonkurranser/ støtte til utvikling av studentoppgaver </w:t>
      </w:r>
    </w:p>
    <w:p w14:paraId="6277507E" w14:textId="77777777" w:rsidR="006F25DF" w:rsidRPr="008264B4" w:rsidRDefault="006F25DF" w:rsidP="00C73BD3">
      <w:pPr>
        <w:numPr>
          <w:ilvl w:val="1"/>
          <w:numId w:val="18"/>
        </w:numPr>
        <w:spacing w:after="120"/>
        <w:ind w:left="1077" w:hanging="357"/>
        <w:rPr>
          <w:rFonts w:cs="Calibri"/>
          <w:lang w:eastAsia="nb-NO"/>
        </w:rPr>
      </w:pPr>
      <w:r w:rsidRPr="008264B4">
        <w:rPr>
          <w:rFonts w:cs="Calibri"/>
          <w:lang w:eastAsia="nb-NO"/>
        </w:rPr>
        <w:t>Veiledning/ bi</w:t>
      </w:r>
      <w:r w:rsidR="00697FA6" w:rsidRPr="008264B4">
        <w:rPr>
          <w:rFonts w:cs="Calibri"/>
          <w:lang w:eastAsia="nb-NO"/>
        </w:rPr>
        <w:t>-</w:t>
      </w:r>
      <w:r w:rsidRPr="008264B4">
        <w:rPr>
          <w:rFonts w:cs="Calibri"/>
          <w:lang w:eastAsia="nb-NO"/>
        </w:rPr>
        <w:t>veiledning av studentoppgaver</w:t>
      </w:r>
    </w:p>
    <w:p w14:paraId="1657E6D0" w14:textId="02330270" w:rsidR="00DA4882" w:rsidRDefault="00C73BD3" w:rsidP="00C73BD3">
      <w:pPr>
        <w:numPr>
          <w:ilvl w:val="1"/>
          <w:numId w:val="18"/>
        </w:numPr>
        <w:spacing w:after="120"/>
        <w:ind w:left="1077" w:hanging="357"/>
        <w:rPr>
          <w:rFonts w:cs="Calibri"/>
          <w:lang w:eastAsia="nb-NO"/>
        </w:rPr>
      </w:pPr>
      <w:r>
        <w:rPr>
          <w:rFonts w:cs="Calibri"/>
          <w:lang w:eastAsia="nb-NO"/>
        </w:rPr>
        <w:t xml:space="preserve">Utforming av studiemateriell </w:t>
      </w:r>
      <w:r w:rsidR="000706B1" w:rsidRPr="008264B4">
        <w:rPr>
          <w:rFonts w:cs="Calibri"/>
          <w:lang w:eastAsia="nb-NO"/>
        </w:rPr>
        <w:t>(artikler, kompendier, bøker</w:t>
      </w:r>
      <w:r>
        <w:rPr>
          <w:rFonts w:cs="Calibri"/>
          <w:lang w:eastAsia="nb-NO"/>
        </w:rPr>
        <w:t>, presentasjoner, nettsteder</w:t>
      </w:r>
      <w:r w:rsidR="000706B1" w:rsidRPr="008264B4">
        <w:rPr>
          <w:rFonts w:cs="Calibri"/>
          <w:lang w:eastAsia="nb-NO"/>
        </w:rPr>
        <w:t>)</w:t>
      </w:r>
    </w:p>
    <w:p w14:paraId="26851DEE" w14:textId="77777777" w:rsidR="00C73BD3" w:rsidRPr="008264B4" w:rsidRDefault="00C73BD3" w:rsidP="00C73BD3">
      <w:pPr>
        <w:spacing w:after="0"/>
        <w:ind w:left="1080"/>
        <w:rPr>
          <w:rFonts w:cs="Calibri"/>
          <w:lang w:eastAsia="nb-NO"/>
        </w:rPr>
      </w:pPr>
    </w:p>
    <w:p w14:paraId="453E88C3" w14:textId="43212484" w:rsidR="00697FA6" w:rsidRPr="008264B4" w:rsidRDefault="003816D2" w:rsidP="001741FF">
      <w:pPr>
        <w:rPr>
          <w:rFonts w:cs="Calibri"/>
          <w:lang w:eastAsia="nb-NO"/>
        </w:rPr>
      </w:pPr>
      <w:r w:rsidRPr="008264B4">
        <w:rPr>
          <w:rFonts w:cs="Calibri"/>
          <w:lang w:eastAsia="nb-NO"/>
        </w:rPr>
        <w:t>Samarbeid på tvers av institusjoner, eller med offentlig eller privat virksomhet, vil bli tillagt vekt.</w:t>
      </w:r>
      <w:r w:rsidR="00E47125" w:rsidRPr="008264B4">
        <w:rPr>
          <w:rFonts w:cs="Calibri"/>
          <w:lang w:eastAsia="nb-NO"/>
        </w:rPr>
        <w:t xml:space="preserve"> </w:t>
      </w:r>
    </w:p>
    <w:p w14:paraId="0B117A75" w14:textId="58314B26" w:rsidR="009C6FAD" w:rsidRPr="008264B4" w:rsidRDefault="00D7266F" w:rsidP="001741FF">
      <w:pPr>
        <w:rPr>
          <w:rFonts w:cs="Calibri"/>
          <w:lang w:eastAsia="nb-NO"/>
        </w:rPr>
      </w:pPr>
      <w:r w:rsidRPr="008264B4">
        <w:rPr>
          <w:rFonts w:cs="Calibri"/>
          <w:lang w:eastAsia="nb-NO"/>
        </w:rPr>
        <w:t>Søknadsmassen v</w:t>
      </w:r>
      <w:r w:rsidR="009C6FAD" w:rsidRPr="008264B4">
        <w:rPr>
          <w:rFonts w:cs="Calibri"/>
          <w:lang w:eastAsia="nb-NO"/>
        </w:rPr>
        <w:t xml:space="preserve">il avgjøre antallet som støttes. Merk at </w:t>
      </w:r>
      <w:r w:rsidR="001741FF" w:rsidRPr="008264B4">
        <w:rPr>
          <w:rFonts w:cs="Calibri"/>
        </w:rPr>
        <w:t xml:space="preserve">Universell </w:t>
      </w:r>
      <w:r w:rsidR="009C6FAD" w:rsidRPr="008264B4">
        <w:rPr>
          <w:rFonts w:cs="Calibri"/>
        </w:rPr>
        <w:t>ikke støtter innkjø</w:t>
      </w:r>
      <w:r w:rsidR="000706B1" w:rsidRPr="008264B4">
        <w:rPr>
          <w:rFonts w:cs="Calibri"/>
        </w:rPr>
        <w:t>p av uts</w:t>
      </w:r>
      <w:r w:rsidR="00697FA6" w:rsidRPr="008264B4">
        <w:rPr>
          <w:rFonts w:cs="Calibri"/>
        </w:rPr>
        <w:t>tyr, og ordinære driftsoppgaver.</w:t>
      </w:r>
      <w:r w:rsidR="00E47125" w:rsidRPr="008264B4">
        <w:rPr>
          <w:rFonts w:cs="Calibri"/>
          <w:lang w:eastAsia="nb-NO"/>
        </w:rPr>
        <w:t xml:space="preserve"> Ta gjerne kontakt med Universell for å diskutere aktuelle prosjekter.</w:t>
      </w:r>
    </w:p>
    <w:p w14:paraId="38939746" w14:textId="77777777" w:rsidR="00327C5A" w:rsidRPr="008264B4" w:rsidRDefault="00327C5A" w:rsidP="00EF7248">
      <w:pPr>
        <w:pStyle w:val="Overskrift3"/>
      </w:pPr>
      <w:r w:rsidRPr="008264B4">
        <w:t>Krav til søknader</w:t>
      </w:r>
    </w:p>
    <w:p w14:paraId="111F17D2" w14:textId="77777777" w:rsidR="00327C5A" w:rsidRPr="008264B4" w:rsidRDefault="00327C5A" w:rsidP="00327C5A">
      <w:r w:rsidRPr="008264B4">
        <w:t xml:space="preserve">Følgende formelle krav stilles til søknaden: </w:t>
      </w:r>
    </w:p>
    <w:p w14:paraId="70E1A063" w14:textId="77777777" w:rsidR="00327C5A" w:rsidRPr="008264B4" w:rsidRDefault="00327C5A" w:rsidP="00327C5A">
      <w:pPr>
        <w:numPr>
          <w:ilvl w:val="0"/>
          <w:numId w:val="16"/>
        </w:numPr>
        <w:rPr>
          <w:rFonts w:cs="Calibri"/>
        </w:rPr>
      </w:pPr>
      <w:r w:rsidRPr="008264B4">
        <w:rPr>
          <w:rFonts w:cs="Calibri"/>
        </w:rPr>
        <w:t xml:space="preserve">Formelt </w:t>
      </w:r>
      <w:r w:rsidR="000706B1" w:rsidRPr="008264B4">
        <w:rPr>
          <w:rFonts w:cs="Calibri"/>
        </w:rPr>
        <w:t xml:space="preserve">og godt begrunnet </w:t>
      </w:r>
      <w:r w:rsidRPr="008264B4">
        <w:rPr>
          <w:rFonts w:cs="Calibri"/>
        </w:rPr>
        <w:t xml:space="preserve">søknadsbrev, med vedlagt budsjett og eventuell annen dokumentasjon. </w:t>
      </w:r>
    </w:p>
    <w:p w14:paraId="1AD2F2A6" w14:textId="77777777" w:rsidR="00327C5A" w:rsidRPr="008264B4" w:rsidRDefault="00327C5A" w:rsidP="00327C5A">
      <w:pPr>
        <w:numPr>
          <w:ilvl w:val="0"/>
          <w:numId w:val="16"/>
        </w:numPr>
        <w:rPr>
          <w:rFonts w:cs="Calibri"/>
        </w:rPr>
      </w:pPr>
      <w:r w:rsidRPr="008264B4">
        <w:rPr>
          <w:rFonts w:cs="Calibri"/>
        </w:rPr>
        <w:t>Søknaden må forankres på fakultets-, avdelings- eller instituttnivå, som skal være den formelle søker til midler. Tildeling vil skje til tilsvarende nivå.</w:t>
      </w:r>
    </w:p>
    <w:p w14:paraId="29B3875F" w14:textId="77777777" w:rsidR="00327C5A" w:rsidRPr="008264B4" w:rsidRDefault="00327C5A" w:rsidP="00327C5A">
      <w:pPr>
        <w:numPr>
          <w:ilvl w:val="0"/>
          <w:numId w:val="16"/>
        </w:numPr>
        <w:rPr>
          <w:rFonts w:cs="Calibri"/>
        </w:rPr>
      </w:pPr>
      <w:r w:rsidRPr="008264B4">
        <w:rPr>
          <w:rFonts w:cs="Calibri"/>
        </w:rPr>
        <w:t>Søknaden må beskrive langsiktig effekt av tiltaket, og dessuten beskrive hvordan dette er tenkt målt.</w:t>
      </w:r>
      <w:r w:rsidR="000706B1" w:rsidRPr="008264B4">
        <w:rPr>
          <w:rFonts w:cs="Calibri"/>
        </w:rPr>
        <w:t xml:space="preserve"> Dette gjelder spesielt hvilken effekt dette vil ha for institusjonens kunnskapsnivå på området (vitenskapelig ansatte, studenter, undervisning).</w:t>
      </w:r>
    </w:p>
    <w:p w14:paraId="7B0BE8E8" w14:textId="77777777" w:rsidR="00D7266F" w:rsidRPr="008264B4" w:rsidRDefault="00D7266F" w:rsidP="00400098">
      <w:pPr>
        <w:pStyle w:val="Overskrift2"/>
      </w:pPr>
      <w:r w:rsidRPr="008264B4">
        <w:t>Behandling av søknader</w:t>
      </w:r>
    </w:p>
    <w:p w14:paraId="46003F1F" w14:textId="5F7AE68E" w:rsidR="00E47125" w:rsidRPr="008264B4" w:rsidRDefault="00D7266F" w:rsidP="00E47125">
      <w:pPr>
        <w:rPr>
          <w:rFonts w:cs="Calibri"/>
        </w:rPr>
      </w:pPr>
      <w:r w:rsidRPr="008264B4">
        <w:rPr>
          <w:rFonts w:cs="Calibri"/>
        </w:rPr>
        <w:t>Universell vil drøfte s</w:t>
      </w:r>
      <w:r w:rsidR="00C73BD3">
        <w:rPr>
          <w:rFonts w:cs="Calibri"/>
        </w:rPr>
        <w:t xml:space="preserve">øknader med våre oppdragsgivere, </w:t>
      </w:r>
      <w:r w:rsidRPr="008264B4">
        <w:rPr>
          <w:rFonts w:cs="Calibri"/>
        </w:rPr>
        <w:t xml:space="preserve">og samkjøre søknader innen ulike fagområder i samarbeid med </w:t>
      </w:r>
      <w:r w:rsidR="009C6FAD" w:rsidRPr="008264B4">
        <w:rPr>
          <w:rFonts w:cs="Calibri"/>
        </w:rPr>
        <w:t>våre samarbeidspartnere innen offentlig forvaltning.</w:t>
      </w:r>
      <w:r w:rsidRPr="008264B4">
        <w:rPr>
          <w:rFonts w:cs="Calibri"/>
        </w:rPr>
        <w:t xml:space="preserve"> Universell er formell saksbehandler på alle søknader som stiles til oss.</w:t>
      </w:r>
      <w:r w:rsidR="00E47125" w:rsidRPr="008264B4">
        <w:rPr>
          <w:rFonts w:cs="Calibri"/>
        </w:rPr>
        <w:t xml:space="preserve"> Tildeling av midler vil bli foretatt før utgangen av budsjettåret 201</w:t>
      </w:r>
      <w:r w:rsidR="00C73BD3">
        <w:rPr>
          <w:rFonts w:cs="Calibri"/>
        </w:rPr>
        <w:t>6</w:t>
      </w:r>
      <w:r w:rsidR="00E47125" w:rsidRPr="008264B4">
        <w:rPr>
          <w:rFonts w:cs="Calibri"/>
        </w:rPr>
        <w:t xml:space="preserve">. </w:t>
      </w:r>
    </w:p>
    <w:p w14:paraId="10E52637" w14:textId="71BE7FB9" w:rsidR="00D7266F" w:rsidRPr="008264B4" w:rsidRDefault="00D7266F" w:rsidP="00D7266F">
      <w:pPr>
        <w:rPr>
          <w:rFonts w:cs="Calibri"/>
        </w:rPr>
      </w:pPr>
      <w:r w:rsidRPr="008264B4">
        <w:rPr>
          <w:rFonts w:cs="Calibri"/>
        </w:rPr>
        <w:t xml:space="preserve">Alle søknader skal leveres via vårt elektroniske søknadssystem som finnes på </w:t>
      </w:r>
      <w:hyperlink r:id="rId9" w:history="1">
        <w:r w:rsidRPr="008264B4">
          <w:rPr>
            <w:rStyle w:val="Hyperkobling"/>
            <w:rFonts w:cs="Calibri"/>
          </w:rPr>
          <w:t>http://prosjektmidler.universell.no</w:t>
        </w:r>
      </w:hyperlink>
      <w:r w:rsidRPr="008264B4">
        <w:rPr>
          <w:rFonts w:cs="Calibri"/>
        </w:rPr>
        <w:t xml:space="preserve">. Søkere må opprette en egen bruker, og fylle inn søknadsdetaljer og en kortfattet presentasjon av søknaden. Formelt søknadsbrev og eventuelle </w:t>
      </w:r>
      <w:r w:rsidRPr="008264B4">
        <w:rPr>
          <w:rFonts w:cs="Calibri"/>
        </w:rPr>
        <w:lastRenderedPageBreak/>
        <w:t xml:space="preserve">tilleggsdokumenter lastes opp som vedlegg. Søker kan deretter følge søknadsbehandlingen ved Universell og forventet svartidspunkt. Dersom et fagmiljø ønsker å levere flere søknader leveres disse separat men under samme brukernavn. </w:t>
      </w:r>
    </w:p>
    <w:p w14:paraId="41F7BB2F" w14:textId="77777777" w:rsidR="00D7266F" w:rsidRPr="008264B4" w:rsidRDefault="00D7266F" w:rsidP="00D7266F">
      <w:pPr>
        <w:rPr>
          <w:rFonts w:cs="Calibri"/>
        </w:rPr>
      </w:pPr>
      <w:r w:rsidRPr="008264B4">
        <w:rPr>
          <w:rFonts w:cs="Calibri"/>
        </w:rPr>
        <w:t>Alle henvendelser angående vår søknadsmodul rettes til Universell.</w:t>
      </w:r>
    </w:p>
    <w:p w14:paraId="57D4E48C" w14:textId="77777777" w:rsidR="00D7266F" w:rsidRPr="008264B4" w:rsidRDefault="00D7266F" w:rsidP="00D7266F">
      <w:pPr>
        <w:rPr>
          <w:rFonts w:cs="Calibri"/>
        </w:rPr>
      </w:pPr>
      <w:r w:rsidRPr="008264B4">
        <w:rPr>
          <w:rFonts w:cs="Calibri"/>
        </w:rPr>
        <w:t xml:space="preserve">Eventuelle spørsmål om utlysningen eller om det elektroniske søknadssystemet kan rettes til Universell ved prosjektleder Kjetil Knarlag, tel.: 73 55 06 80 eller e-post </w:t>
      </w:r>
      <w:hyperlink r:id="rId10" w:history="1">
        <w:r w:rsidRPr="008264B4">
          <w:rPr>
            <w:rStyle w:val="Hyperkobling"/>
            <w:rFonts w:cs="Calibri"/>
          </w:rPr>
          <w:t>kjetil.knarlag@ntnu.no</w:t>
        </w:r>
      </w:hyperlink>
      <w:r w:rsidR="009C6FAD" w:rsidRPr="008264B4">
        <w:rPr>
          <w:rFonts w:cs="Calibri"/>
        </w:rPr>
        <w:t>.</w:t>
      </w:r>
    </w:p>
    <w:p w14:paraId="1D50ACF9" w14:textId="77777777" w:rsidR="00D7266F" w:rsidRPr="008264B4" w:rsidRDefault="00D7266F" w:rsidP="00D7266F">
      <w:pPr>
        <w:rPr>
          <w:rFonts w:cs="Calibri"/>
        </w:rPr>
      </w:pPr>
    </w:p>
    <w:p w14:paraId="3B088554" w14:textId="77777777" w:rsidR="00D7266F" w:rsidRPr="008264B4" w:rsidRDefault="00D7266F" w:rsidP="00D7266F">
      <w:pPr>
        <w:rPr>
          <w:rFonts w:cs="Calibri"/>
        </w:rPr>
      </w:pPr>
      <w:r w:rsidRPr="008264B4">
        <w:rPr>
          <w:rFonts w:cs="Calibri"/>
        </w:rPr>
        <w:t>Med vennlig hilsen</w:t>
      </w:r>
    </w:p>
    <w:p w14:paraId="50EFBC2F" w14:textId="77777777" w:rsidR="00D7266F" w:rsidRPr="008264B4" w:rsidRDefault="00D7266F" w:rsidP="00D7266F">
      <w:pPr>
        <w:rPr>
          <w:rFonts w:cs="Calibri"/>
        </w:rPr>
      </w:pPr>
    </w:p>
    <w:p w14:paraId="18133AA8" w14:textId="77777777" w:rsidR="00D7266F" w:rsidRPr="008264B4" w:rsidRDefault="00D7266F" w:rsidP="00D7266F">
      <w:pPr>
        <w:rPr>
          <w:rFonts w:cs="Calibri"/>
        </w:rPr>
      </w:pPr>
      <w:r w:rsidRPr="008264B4">
        <w:rPr>
          <w:rFonts w:cs="Calibri"/>
        </w:rPr>
        <w:t>Kjetil Knarlag</w:t>
      </w:r>
      <w:r w:rsidRPr="008264B4">
        <w:rPr>
          <w:rFonts w:cs="Calibri"/>
        </w:rPr>
        <w:br/>
        <w:t>Prosjektleder</w:t>
      </w:r>
    </w:p>
    <w:p w14:paraId="34BE01DE" w14:textId="77777777" w:rsidR="00445604" w:rsidRPr="008264B4" w:rsidRDefault="00445604" w:rsidP="00D7266F">
      <w:pPr>
        <w:pStyle w:val="Overskrift1"/>
        <w:rPr>
          <w:rFonts w:ascii="Times New Roman" w:hAnsi="Times New Roman"/>
          <w:szCs w:val="24"/>
        </w:rPr>
      </w:pPr>
    </w:p>
    <w:sectPr w:rsidR="00445604" w:rsidRPr="008264B4" w:rsidSect="00301A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580C" w14:textId="77777777" w:rsidR="007E1D4E" w:rsidRDefault="007E1D4E" w:rsidP="00E83614">
      <w:r>
        <w:separator/>
      </w:r>
    </w:p>
  </w:endnote>
  <w:endnote w:type="continuationSeparator" w:id="0">
    <w:p w14:paraId="231D2BEC" w14:textId="77777777" w:rsidR="007E1D4E" w:rsidRDefault="007E1D4E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15933" w14:textId="77777777" w:rsidR="003D7879" w:rsidRDefault="003D787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A068" w14:textId="77777777" w:rsidR="003D7879" w:rsidRDefault="003D78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B621" w14:textId="77777777" w:rsidR="007E1D4E" w:rsidRDefault="007E1D4E"/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7E1D4E" w:rsidRPr="00416849" w14:paraId="779009D3" w14:textId="77777777" w:rsidTr="00223CE3">
      <w:trPr>
        <w:jc w:val="center"/>
      </w:trPr>
      <w:tc>
        <w:tcPr>
          <w:tcW w:w="3402" w:type="dxa"/>
          <w:gridSpan w:val="3"/>
          <w:tcBorders>
            <w:bottom w:val="single" w:sz="12" w:space="0" w:color="808080"/>
          </w:tcBorders>
        </w:tcPr>
        <w:p w14:paraId="6044D119" w14:textId="77777777" w:rsidR="007E1D4E" w:rsidRDefault="007E1D4E" w:rsidP="00223CE3">
          <w:pPr>
            <w:pStyle w:val="Ingenmellomrom1"/>
            <w:rPr>
              <w:vertAlign w:val="superscript"/>
            </w:rPr>
          </w:pPr>
        </w:p>
        <w:p w14:paraId="4B16A65D" w14:textId="77777777" w:rsidR="007E1D4E" w:rsidRPr="009543DC" w:rsidRDefault="007E1D4E" w:rsidP="00223CE3">
          <w:pPr>
            <w:pStyle w:val="Ingenmellomrom1"/>
            <w:jc w:val="center"/>
            <w:rPr>
              <w:i/>
              <w:color w:val="4B4B4B"/>
              <w:sz w:val="20"/>
              <w:szCs w:val="20"/>
            </w:rPr>
          </w:pPr>
          <w:r w:rsidRPr="0016360D">
            <w:rPr>
              <w:rFonts w:ascii="Helvetica" w:hAnsi="Helvetica"/>
              <w:i/>
              <w:color w:val="4B4B4B"/>
              <w:szCs w:val="24"/>
              <w:vertAlign w:val="superscript"/>
            </w:rPr>
            <w:t>*</w:t>
          </w:r>
          <w:r w:rsidRPr="009543DC">
            <w:rPr>
              <w:rFonts w:ascii="Helvetica" w:hAnsi="Helvetica"/>
              <w:i/>
              <w:color w:val="4B4B4B"/>
              <w:sz w:val="20"/>
              <w:szCs w:val="20"/>
            </w:rPr>
            <w:t>Nasjonal pådriver i høyere utdanning: Inkluderende læringsmiljø – LMU – Universell utforming</w:t>
          </w:r>
        </w:p>
        <w:p w14:paraId="3EF92869" w14:textId="77777777" w:rsidR="007E1D4E" w:rsidRPr="00416849" w:rsidRDefault="007E1D4E" w:rsidP="00223CE3">
          <w:pPr>
            <w:pStyle w:val="Ingenmellomrom1"/>
            <w:rPr>
              <w:sz w:val="6"/>
            </w:rPr>
          </w:pPr>
        </w:p>
      </w:tc>
    </w:tr>
    <w:tr w:rsidR="007E1D4E" w:rsidRPr="00416849" w14:paraId="0DD428F0" w14:textId="77777777" w:rsidTr="00223CE3">
      <w:trPr>
        <w:jc w:val="center"/>
      </w:trPr>
      <w:tc>
        <w:tcPr>
          <w:tcW w:w="3402" w:type="dxa"/>
          <w:tcBorders>
            <w:top w:val="single" w:sz="12" w:space="0" w:color="808080"/>
          </w:tcBorders>
        </w:tcPr>
        <w:p w14:paraId="6BD5E101" w14:textId="77777777" w:rsidR="007E1D4E" w:rsidRPr="00416849" w:rsidRDefault="007E1D4E" w:rsidP="00223CE3">
          <w:pPr>
            <w:pStyle w:val="Ingenmellomrom1"/>
            <w:rPr>
              <w:sz w:val="6"/>
            </w:rPr>
          </w:pPr>
        </w:p>
      </w:tc>
      <w:tc>
        <w:tcPr>
          <w:tcW w:w="3402" w:type="dxa"/>
          <w:tcBorders>
            <w:top w:val="single" w:sz="12" w:space="0" w:color="808080"/>
          </w:tcBorders>
        </w:tcPr>
        <w:p w14:paraId="0725DF39" w14:textId="77777777" w:rsidR="007E1D4E" w:rsidRPr="00416849" w:rsidRDefault="007E1D4E" w:rsidP="00223CE3">
          <w:pPr>
            <w:pStyle w:val="Ingenmellomrom1"/>
            <w:rPr>
              <w:sz w:val="6"/>
            </w:rPr>
          </w:pPr>
        </w:p>
      </w:tc>
      <w:tc>
        <w:tcPr>
          <w:tcW w:w="3402" w:type="dxa"/>
          <w:tcBorders>
            <w:top w:val="single" w:sz="12" w:space="0" w:color="808080"/>
          </w:tcBorders>
        </w:tcPr>
        <w:p w14:paraId="52F14AEC" w14:textId="77777777" w:rsidR="007E1D4E" w:rsidRPr="00416849" w:rsidRDefault="007E1D4E" w:rsidP="00223CE3">
          <w:pPr>
            <w:pStyle w:val="Ingenmellomrom1"/>
            <w:rPr>
              <w:sz w:val="6"/>
            </w:rPr>
          </w:pPr>
        </w:p>
      </w:tc>
    </w:tr>
    <w:tr w:rsidR="007E1D4E" w:rsidRPr="00445604" w14:paraId="5373CB5A" w14:textId="77777777" w:rsidTr="00223CE3">
      <w:trPr>
        <w:jc w:val="center"/>
      </w:trPr>
      <w:tc>
        <w:tcPr>
          <w:tcW w:w="3402" w:type="dxa"/>
        </w:tcPr>
        <w:p w14:paraId="1F333391" w14:textId="77777777" w:rsidR="007E1D4E" w:rsidRPr="00446350" w:rsidRDefault="007E1D4E" w:rsidP="00223CE3">
          <w:pPr>
            <w:pStyle w:val="Ingenmellomrom1"/>
            <w:jc w:val="center"/>
            <w:rPr>
              <w:b/>
              <w:color w:val="333333"/>
              <w:szCs w:val="18"/>
            </w:rPr>
          </w:pPr>
          <w:r w:rsidRPr="00446350">
            <w:rPr>
              <w:b/>
              <w:color w:val="333333"/>
              <w:szCs w:val="18"/>
            </w:rPr>
            <w:t>Postadresse</w:t>
          </w:r>
        </w:p>
      </w:tc>
      <w:tc>
        <w:tcPr>
          <w:tcW w:w="3402" w:type="dxa"/>
        </w:tcPr>
        <w:p w14:paraId="0A4DF3E2" w14:textId="77777777" w:rsidR="007E1D4E" w:rsidRPr="00446350" w:rsidRDefault="007E1D4E" w:rsidP="00223CE3">
          <w:pPr>
            <w:pStyle w:val="Ingenmellomrom1"/>
            <w:jc w:val="center"/>
            <w:rPr>
              <w:b/>
              <w:color w:val="333333"/>
              <w:szCs w:val="18"/>
            </w:rPr>
          </w:pPr>
          <w:r w:rsidRPr="00446350">
            <w:rPr>
              <w:b/>
              <w:color w:val="333333"/>
              <w:szCs w:val="18"/>
            </w:rPr>
            <w:t>Org.nr. NTNU: 974 767 880</w:t>
          </w:r>
        </w:p>
      </w:tc>
      <w:tc>
        <w:tcPr>
          <w:tcW w:w="3402" w:type="dxa"/>
        </w:tcPr>
        <w:p w14:paraId="6B91CD09" w14:textId="77777777" w:rsidR="007E1D4E" w:rsidRPr="00446350" w:rsidRDefault="007E1D4E" w:rsidP="00223CE3">
          <w:pPr>
            <w:pStyle w:val="Ingenmellomrom1"/>
            <w:jc w:val="center"/>
            <w:rPr>
              <w:b/>
              <w:color w:val="333333"/>
              <w:szCs w:val="18"/>
            </w:rPr>
          </w:pPr>
          <w:r w:rsidRPr="00446350">
            <w:rPr>
              <w:b/>
              <w:color w:val="333333"/>
              <w:szCs w:val="18"/>
            </w:rPr>
            <w:t>Saksbehandler</w:t>
          </w:r>
        </w:p>
      </w:tc>
    </w:tr>
    <w:tr w:rsidR="007E1D4E" w:rsidRPr="00445604" w14:paraId="4981E66E" w14:textId="77777777" w:rsidTr="00223CE3">
      <w:trPr>
        <w:jc w:val="center"/>
      </w:trPr>
      <w:tc>
        <w:tcPr>
          <w:tcW w:w="3402" w:type="dxa"/>
        </w:tcPr>
        <w:p w14:paraId="1C4D29EB" w14:textId="77777777" w:rsidR="007E1D4E" w:rsidRPr="00446350" w:rsidRDefault="007E1D4E" w:rsidP="00223CE3">
          <w:pPr>
            <w:pStyle w:val="Ingenmellomrom1"/>
            <w:jc w:val="center"/>
            <w:rPr>
              <w:color w:val="333333"/>
              <w:szCs w:val="18"/>
            </w:rPr>
          </w:pPr>
          <w:r w:rsidRPr="00446350">
            <w:rPr>
              <w:color w:val="333333"/>
              <w:szCs w:val="18"/>
            </w:rPr>
            <w:t>Universell</w:t>
          </w:r>
        </w:p>
      </w:tc>
      <w:tc>
        <w:tcPr>
          <w:tcW w:w="3402" w:type="dxa"/>
        </w:tcPr>
        <w:p w14:paraId="574DD743" w14:textId="77777777" w:rsidR="007E1D4E" w:rsidRPr="00DE2482" w:rsidRDefault="007E1D4E" w:rsidP="00223CE3">
          <w:pPr>
            <w:pStyle w:val="Ingenmellomrom1"/>
            <w:jc w:val="center"/>
            <w:rPr>
              <w:color w:val="333333"/>
              <w:szCs w:val="18"/>
              <w:lang w:val="de-DE"/>
            </w:rPr>
          </w:pPr>
          <w:r w:rsidRPr="00DE2482">
            <w:rPr>
              <w:color w:val="333333"/>
              <w:szCs w:val="18"/>
              <w:lang w:val="de-DE"/>
            </w:rPr>
            <w:t xml:space="preserve">E-post: </w:t>
          </w:r>
          <w:hyperlink r:id="rId1" w:history="1">
            <w:r w:rsidRPr="00DE2482">
              <w:rPr>
                <w:rStyle w:val="Hyperkobling"/>
                <w:sz w:val="16"/>
                <w:szCs w:val="18"/>
                <w:lang w:val="de-DE"/>
              </w:rPr>
              <w:t>kontakt@universell.no</w:t>
            </w:r>
          </w:hyperlink>
        </w:p>
      </w:tc>
      <w:tc>
        <w:tcPr>
          <w:tcW w:w="3402" w:type="dxa"/>
        </w:tcPr>
        <w:p w14:paraId="60481CB3" w14:textId="77777777" w:rsidR="007E1D4E" w:rsidRPr="00446350" w:rsidRDefault="007E1D4E" w:rsidP="00223CE3">
          <w:pPr>
            <w:pStyle w:val="Ingenmellomrom1"/>
            <w:jc w:val="center"/>
            <w:rPr>
              <w:color w:val="333333"/>
              <w:szCs w:val="18"/>
            </w:rPr>
          </w:pPr>
          <w:r>
            <w:rPr>
              <w:color w:val="333333"/>
              <w:szCs w:val="18"/>
            </w:rPr>
            <w:t>Kjetil Knarlag</w:t>
          </w:r>
        </w:p>
      </w:tc>
    </w:tr>
    <w:tr w:rsidR="007E1D4E" w:rsidRPr="00445604" w14:paraId="6C0FF3BA" w14:textId="77777777" w:rsidTr="00223CE3">
      <w:trPr>
        <w:jc w:val="center"/>
      </w:trPr>
      <w:tc>
        <w:tcPr>
          <w:tcW w:w="3402" w:type="dxa"/>
        </w:tcPr>
        <w:p w14:paraId="1771D6EA" w14:textId="77777777" w:rsidR="007E1D4E" w:rsidRPr="00446350" w:rsidRDefault="007E1D4E" w:rsidP="00223CE3">
          <w:pPr>
            <w:pStyle w:val="Ingenmellomrom1"/>
            <w:jc w:val="center"/>
            <w:rPr>
              <w:color w:val="333333"/>
              <w:szCs w:val="18"/>
            </w:rPr>
          </w:pPr>
          <w:r w:rsidRPr="00446350">
            <w:rPr>
              <w:color w:val="333333"/>
              <w:szCs w:val="18"/>
            </w:rPr>
            <w:t>NTNU</w:t>
          </w:r>
        </w:p>
      </w:tc>
      <w:tc>
        <w:tcPr>
          <w:tcW w:w="3402" w:type="dxa"/>
        </w:tcPr>
        <w:p w14:paraId="054E9764" w14:textId="77777777" w:rsidR="007E1D4E" w:rsidRPr="00446350" w:rsidRDefault="003D7879" w:rsidP="00223CE3">
          <w:pPr>
            <w:pStyle w:val="Ingenmellomrom1"/>
            <w:jc w:val="center"/>
            <w:rPr>
              <w:color w:val="333333"/>
              <w:szCs w:val="18"/>
            </w:rPr>
          </w:pPr>
          <w:hyperlink r:id="rId2" w:history="1">
            <w:r w:rsidR="007E1D4E" w:rsidRPr="004F37EF">
              <w:rPr>
                <w:rStyle w:val="Hyperkobling"/>
                <w:sz w:val="16"/>
                <w:szCs w:val="18"/>
              </w:rPr>
              <w:t>www.universell.no</w:t>
            </w:r>
          </w:hyperlink>
        </w:p>
      </w:tc>
      <w:tc>
        <w:tcPr>
          <w:tcW w:w="3402" w:type="dxa"/>
        </w:tcPr>
        <w:p w14:paraId="33129CA3" w14:textId="77777777" w:rsidR="007E1D4E" w:rsidRPr="00446350" w:rsidRDefault="007E1D4E" w:rsidP="00223CE3">
          <w:pPr>
            <w:pStyle w:val="Ingenmellomrom1"/>
            <w:jc w:val="center"/>
            <w:rPr>
              <w:color w:val="333333"/>
              <w:szCs w:val="18"/>
              <w:lang w:val="en-US"/>
            </w:rPr>
          </w:pPr>
          <w:proofErr w:type="spellStart"/>
          <w:r>
            <w:rPr>
              <w:color w:val="333333"/>
              <w:szCs w:val="18"/>
              <w:lang w:val="en-US"/>
            </w:rPr>
            <w:t>Tlf</w:t>
          </w:r>
          <w:proofErr w:type="spellEnd"/>
          <w:r>
            <w:rPr>
              <w:color w:val="333333"/>
              <w:szCs w:val="18"/>
              <w:lang w:val="en-US"/>
            </w:rPr>
            <w:t>: +47 73 55 06 80</w:t>
          </w:r>
        </w:p>
      </w:tc>
    </w:tr>
    <w:tr w:rsidR="007E1D4E" w:rsidRPr="00445604" w14:paraId="6F0CAB11" w14:textId="77777777" w:rsidTr="00223CE3">
      <w:trPr>
        <w:jc w:val="center"/>
      </w:trPr>
      <w:tc>
        <w:tcPr>
          <w:tcW w:w="3402" w:type="dxa"/>
        </w:tcPr>
        <w:p w14:paraId="3B061098" w14:textId="77777777" w:rsidR="007E1D4E" w:rsidRPr="00446350" w:rsidRDefault="007E1D4E" w:rsidP="00223CE3">
          <w:pPr>
            <w:pStyle w:val="Ingenmellomrom1"/>
            <w:jc w:val="center"/>
            <w:rPr>
              <w:color w:val="333333"/>
              <w:szCs w:val="18"/>
            </w:rPr>
          </w:pPr>
          <w:r w:rsidRPr="00446350">
            <w:rPr>
              <w:color w:val="333333"/>
              <w:szCs w:val="18"/>
            </w:rPr>
            <w:t xml:space="preserve">Kolbjørn </w:t>
          </w:r>
          <w:proofErr w:type="spellStart"/>
          <w:r w:rsidRPr="00446350">
            <w:rPr>
              <w:color w:val="333333"/>
              <w:szCs w:val="18"/>
            </w:rPr>
            <w:t>Hejes</w:t>
          </w:r>
          <w:proofErr w:type="spellEnd"/>
          <w:r w:rsidRPr="00446350">
            <w:rPr>
              <w:color w:val="333333"/>
              <w:szCs w:val="18"/>
            </w:rPr>
            <w:t xml:space="preserve"> vei 4</w:t>
          </w:r>
        </w:p>
        <w:p w14:paraId="72B771F4" w14:textId="77777777" w:rsidR="007E1D4E" w:rsidRPr="00446350" w:rsidRDefault="007E1D4E" w:rsidP="00223CE3">
          <w:pPr>
            <w:pStyle w:val="Ingenmellomrom1"/>
            <w:jc w:val="center"/>
            <w:rPr>
              <w:color w:val="333333"/>
              <w:szCs w:val="18"/>
            </w:rPr>
          </w:pPr>
          <w:r w:rsidRPr="00446350">
            <w:rPr>
              <w:color w:val="333333"/>
              <w:szCs w:val="18"/>
            </w:rPr>
            <w:t>7491 Trondheim</w:t>
          </w:r>
        </w:p>
      </w:tc>
      <w:tc>
        <w:tcPr>
          <w:tcW w:w="3402" w:type="dxa"/>
        </w:tcPr>
        <w:p w14:paraId="029B9C93" w14:textId="77777777" w:rsidR="007E1D4E" w:rsidRPr="00446350" w:rsidRDefault="007E1D4E" w:rsidP="00223CE3">
          <w:pPr>
            <w:pStyle w:val="Ingenmellomrom1"/>
            <w:rPr>
              <w:color w:val="333333"/>
              <w:szCs w:val="18"/>
            </w:rPr>
          </w:pPr>
        </w:p>
      </w:tc>
      <w:tc>
        <w:tcPr>
          <w:tcW w:w="3402" w:type="dxa"/>
        </w:tcPr>
        <w:p w14:paraId="26D25B7E" w14:textId="77777777" w:rsidR="007E1D4E" w:rsidRPr="00446350" w:rsidRDefault="007E1D4E" w:rsidP="00223CE3">
          <w:pPr>
            <w:pStyle w:val="Ingenmellomrom1"/>
            <w:jc w:val="center"/>
            <w:rPr>
              <w:color w:val="333333"/>
              <w:szCs w:val="18"/>
            </w:rPr>
          </w:pPr>
          <w:r>
            <w:rPr>
              <w:color w:val="333333"/>
              <w:szCs w:val="18"/>
            </w:rPr>
            <w:t>Mobil: +47 977 100 21</w:t>
          </w:r>
          <w:r w:rsidRPr="00446350">
            <w:rPr>
              <w:color w:val="333333"/>
              <w:szCs w:val="18"/>
            </w:rPr>
            <w:br/>
            <w:t>E-post:</w:t>
          </w:r>
          <w:r>
            <w:rPr>
              <w:color w:val="333333"/>
              <w:szCs w:val="18"/>
            </w:rPr>
            <w:t xml:space="preserve"> </w:t>
          </w:r>
          <w:hyperlink r:id="rId3" w:history="1">
            <w:r w:rsidRPr="0043570F">
              <w:rPr>
                <w:rStyle w:val="Hyperkobling"/>
                <w:sz w:val="16"/>
                <w:szCs w:val="18"/>
              </w:rPr>
              <w:t>kjetil.knarlag@ntnu.no</w:t>
            </w:r>
          </w:hyperlink>
          <w:r>
            <w:rPr>
              <w:sz w:val="16"/>
              <w:szCs w:val="18"/>
            </w:rPr>
            <w:t xml:space="preserve"> </w:t>
          </w:r>
        </w:p>
      </w:tc>
    </w:tr>
  </w:tbl>
  <w:p w14:paraId="540BA828" w14:textId="77777777" w:rsidR="007E1D4E" w:rsidRPr="00445604" w:rsidRDefault="007E1D4E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C1DB" w14:textId="77777777" w:rsidR="007E1D4E" w:rsidRDefault="007E1D4E" w:rsidP="00E83614">
      <w:r>
        <w:separator/>
      </w:r>
    </w:p>
  </w:footnote>
  <w:footnote w:type="continuationSeparator" w:id="0">
    <w:p w14:paraId="5C1956F5" w14:textId="77777777" w:rsidR="007E1D4E" w:rsidRDefault="007E1D4E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9701" w14:textId="77777777" w:rsidR="003D7879" w:rsidRDefault="003D787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6331"/>
      <w:gridCol w:w="1686"/>
      <w:gridCol w:w="1906"/>
    </w:tblGrid>
    <w:tr w:rsidR="007E1D4E" w:rsidRPr="00301AAD" w14:paraId="0C51CF42" w14:textId="77777777" w:rsidTr="00301AAD">
      <w:tc>
        <w:tcPr>
          <w:tcW w:w="6331" w:type="dxa"/>
        </w:tcPr>
        <w:p w14:paraId="51546FA5" w14:textId="77777777" w:rsidR="007E1D4E" w:rsidRPr="00301AAD" w:rsidRDefault="007E1D4E" w:rsidP="009543DC">
          <w:pPr>
            <w:ind w:left="-18"/>
            <w:rPr>
              <w:rFonts w:asciiTheme="minorHAnsi" w:hAnsiTheme="minorHAnsi" w:cstheme="minorHAnsi"/>
              <w:sz w:val="20"/>
              <w:szCs w:val="18"/>
            </w:rPr>
          </w:pPr>
          <w:r>
            <w:rPr>
              <w:rFonts w:asciiTheme="minorHAnsi" w:hAnsiTheme="minorHAnsi" w:cstheme="minorHAnsi"/>
              <w:noProof/>
              <w:sz w:val="20"/>
              <w:szCs w:val="18"/>
              <w:lang w:eastAsia="nb-NO"/>
            </w:rPr>
            <w:drawing>
              <wp:inline distT="0" distB="0" distL="0" distR="0" wp14:anchorId="576CE3C6" wp14:editId="076B1307">
                <wp:extent cx="1422400" cy="273050"/>
                <wp:effectExtent l="0" t="0" r="6350" b="0"/>
                <wp:docPr id="1" name="Bilde 0" descr="logo_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0" descr="logo_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dxa"/>
        </w:tcPr>
        <w:p w14:paraId="2F4BF611" w14:textId="77777777" w:rsidR="007E1D4E" w:rsidRPr="00301AAD" w:rsidRDefault="007E1D4E" w:rsidP="00223CE3">
          <w:pPr>
            <w:pStyle w:val="Ingenmellomrom1"/>
          </w:pPr>
          <w:r w:rsidRPr="00301AAD">
            <w:t>Vår dato:</w:t>
          </w:r>
        </w:p>
        <w:p w14:paraId="102BBDF3" w14:textId="3BBAE61C" w:rsidR="007E1D4E" w:rsidRPr="00301AAD" w:rsidRDefault="003D7879" w:rsidP="00CB58C8">
          <w:pPr>
            <w:pStyle w:val="Ingenmellomrom1"/>
          </w:pPr>
          <w:r>
            <w:t>3.10</w:t>
          </w:r>
          <w:bookmarkStart w:id="2" w:name="_GoBack"/>
          <w:bookmarkEnd w:id="2"/>
          <w:r w:rsidR="00EB74F9">
            <w:t>.2016</w:t>
          </w:r>
        </w:p>
      </w:tc>
      <w:tc>
        <w:tcPr>
          <w:tcW w:w="1906" w:type="dxa"/>
        </w:tcPr>
        <w:p w14:paraId="7922C999" w14:textId="77777777" w:rsidR="007E1D4E" w:rsidRPr="00301AAD" w:rsidRDefault="007E1D4E" w:rsidP="00223CE3">
          <w:pPr>
            <w:pStyle w:val="Ingenmellomrom1"/>
          </w:pPr>
          <w:r w:rsidRPr="00301AAD">
            <w:t>Vår referanse:</w:t>
          </w:r>
        </w:p>
        <w:p w14:paraId="469CE6DF" w14:textId="796C7AF3" w:rsidR="007E1D4E" w:rsidRPr="00301AAD" w:rsidRDefault="00EB74F9" w:rsidP="00223CE3">
          <w:pPr>
            <w:pStyle w:val="Ingenmellomrom1"/>
          </w:pPr>
          <w:r>
            <w:t>2016/14132</w:t>
          </w:r>
        </w:p>
      </w:tc>
    </w:tr>
    <w:tr w:rsidR="007E1D4E" w:rsidRPr="00301AAD" w14:paraId="150EC6F7" w14:textId="77777777" w:rsidTr="00301AAD">
      <w:tc>
        <w:tcPr>
          <w:tcW w:w="6331" w:type="dxa"/>
        </w:tcPr>
        <w:p w14:paraId="3988CD13" w14:textId="77777777" w:rsidR="007E1D4E" w:rsidRPr="00301AAD" w:rsidRDefault="007E1D4E" w:rsidP="00C05EAE">
          <w:pPr>
            <w:rPr>
              <w:rFonts w:asciiTheme="minorHAnsi" w:hAnsiTheme="minorHAnsi" w:cstheme="minorHAnsi"/>
              <w:sz w:val="20"/>
              <w:szCs w:val="6"/>
            </w:rPr>
          </w:pPr>
        </w:p>
      </w:tc>
      <w:tc>
        <w:tcPr>
          <w:tcW w:w="1686" w:type="dxa"/>
        </w:tcPr>
        <w:p w14:paraId="50303149" w14:textId="77777777" w:rsidR="007E1D4E" w:rsidRPr="00301AAD" w:rsidRDefault="007E1D4E" w:rsidP="00C05EAE">
          <w:pPr>
            <w:rPr>
              <w:rFonts w:asciiTheme="minorHAnsi" w:hAnsiTheme="minorHAnsi" w:cstheme="minorHAnsi"/>
              <w:sz w:val="20"/>
              <w:szCs w:val="6"/>
            </w:rPr>
          </w:pPr>
        </w:p>
      </w:tc>
      <w:tc>
        <w:tcPr>
          <w:tcW w:w="1906" w:type="dxa"/>
        </w:tcPr>
        <w:p w14:paraId="63DFA020" w14:textId="77777777" w:rsidR="007E1D4E" w:rsidRPr="00301AAD" w:rsidRDefault="007E1D4E" w:rsidP="00C05EAE">
          <w:pPr>
            <w:rPr>
              <w:rFonts w:asciiTheme="minorHAnsi" w:hAnsiTheme="minorHAnsi" w:cstheme="minorHAnsi"/>
              <w:sz w:val="20"/>
              <w:szCs w:val="6"/>
            </w:rPr>
          </w:pPr>
        </w:p>
      </w:tc>
    </w:tr>
  </w:tbl>
  <w:p w14:paraId="72F3B550" w14:textId="77777777" w:rsidR="007E1D4E" w:rsidRDefault="007E1D4E" w:rsidP="00223C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99" w:type="dxa"/>
      <w:tblInd w:w="6912" w:type="dxa"/>
      <w:tblLook w:val="04A0" w:firstRow="1" w:lastRow="0" w:firstColumn="1" w:lastColumn="0" w:noHBand="0" w:noVBand="1"/>
    </w:tblPr>
    <w:tblGrid>
      <w:gridCol w:w="2058"/>
      <w:gridCol w:w="1741"/>
    </w:tblGrid>
    <w:tr w:rsidR="007E1D4E" w:rsidRPr="00301AAD" w14:paraId="59CA1919" w14:textId="77777777" w:rsidTr="00EC1005">
      <w:tc>
        <w:tcPr>
          <w:tcW w:w="3402" w:type="dxa"/>
          <w:gridSpan w:val="2"/>
        </w:tcPr>
        <w:p w14:paraId="60C7530E" w14:textId="77777777" w:rsidR="007E1D4E" w:rsidRPr="00301AAD" w:rsidRDefault="007E1D4E" w:rsidP="00223CE3">
          <w:pPr>
            <w:pStyle w:val="Ingenmellomrom1"/>
          </w:pPr>
          <w:r>
            <w:rPr>
              <w:noProof/>
              <w:lang w:eastAsia="nb-NO"/>
            </w:rPr>
            <w:drawing>
              <wp:inline distT="0" distB="0" distL="0" distR="0" wp14:anchorId="31C59CD4" wp14:editId="051E4E15">
                <wp:extent cx="1981200" cy="381000"/>
                <wp:effectExtent l="0" t="0" r="0" b="0"/>
                <wp:docPr id="2" name="Bilde 2" descr="logo_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4E" w:rsidRPr="00301AAD" w14:paraId="166C2AB4" w14:textId="77777777" w:rsidTr="00EC1005">
      <w:tc>
        <w:tcPr>
          <w:tcW w:w="1843" w:type="dxa"/>
        </w:tcPr>
        <w:p w14:paraId="3931CC31" w14:textId="77777777" w:rsidR="007E1D4E" w:rsidRPr="00301AAD" w:rsidRDefault="007E1D4E" w:rsidP="00223CE3">
          <w:pPr>
            <w:pStyle w:val="Ingenmellomrom1"/>
          </w:pPr>
        </w:p>
        <w:p w14:paraId="46735429" w14:textId="77777777" w:rsidR="007E1D4E" w:rsidRPr="00301AAD" w:rsidRDefault="007E1D4E" w:rsidP="00223CE3">
          <w:pPr>
            <w:pStyle w:val="Ingenmellomrom1"/>
          </w:pPr>
          <w:r w:rsidRPr="00301AAD">
            <w:t>Vår dato:</w:t>
          </w:r>
        </w:p>
        <w:p w14:paraId="517072FF" w14:textId="4B1C22CF" w:rsidR="007E1D4E" w:rsidRPr="00301AAD" w:rsidRDefault="003D7879" w:rsidP="00223CE3">
          <w:pPr>
            <w:pStyle w:val="Ingenmellomrom1"/>
          </w:pPr>
          <w:r>
            <w:t>3.10</w:t>
          </w:r>
          <w:r w:rsidR="00EF7248">
            <w:t>.</w:t>
          </w:r>
          <w:r w:rsidR="008264B4">
            <w:t>2016</w:t>
          </w:r>
        </w:p>
        <w:p w14:paraId="61F89320" w14:textId="77777777" w:rsidR="007E1D4E" w:rsidRPr="00301AAD" w:rsidRDefault="007E1D4E" w:rsidP="00223CE3">
          <w:pPr>
            <w:pStyle w:val="Ingenmellomrom1"/>
          </w:pPr>
        </w:p>
      </w:tc>
      <w:tc>
        <w:tcPr>
          <w:tcW w:w="1559" w:type="dxa"/>
        </w:tcPr>
        <w:p w14:paraId="18312172" w14:textId="77777777" w:rsidR="007E1D4E" w:rsidRPr="00301AAD" w:rsidRDefault="007E1D4E" w:rsidP="00223CE3">
          <w:pPr>
            <w:pStyle w:val="Ingenmellomrom1"/>
          </w:pPr>
        </w:p>
        <w:p w14:paraId="2FDCDEB1" w14:textId="77777777" w:rsidR="007E1D4E" w:rsidRPr="00301AAD" w:rsidRDefault="007E1D4E" w:rsidP="00223CE3">
          <w:pPr>
            <w:pStyle w:val="Ingenmellomrom1"/>
          </w:pPr>
          <w:r w:rsidRPr="00301AAD">
            <w:t>Deres dato:</w:t>
          </w:r>
        </w:p>
        <w:p w14:paraId="475802B1" w14:textId="77777777" w:rsidR="007E1D4E" w:rsidRPr="00301AAD" w:rsidRDefault="007E1D4E" w:rsidP="00223CE3">
          <w:pPr>
            <w:pStyle w:val="Ingenmellomrom1"/>
          </w:pPr>
        </w:p>
      </w:tc>
    </w:tr>
    <w:tr w:rsidR="007E1D4E" w:rsidRPr="00301AAD" w14:paraId="6B625AA7" w14:textId="77777777" w:rsidTr="00EC1005">
      <w:tc>
        <w:tcPr>
          <w:tcW w:w="1843" w:type="dxa"/>
        </w:tcPr>
        <w:p w14:paraId="4EAEEC2B" w14:textId="77777777" w:rsidR="007E1D4E" w:rsidRPr="00301AAD" w:rsidRDefault="007E1D4E" w:rsidP="00223CE3">
          <w:pPr>
            <w:pStyle w:val="Ingenmellomrom1"/>
          </w:pPr>
          <w:r w:rsidRPr="00301AAD">
            <w:t>Vår referanse:</w:t>
          </w:r>
        </w:p>
        <w:p w14:paraId="27A710FA" w14:textId="64F3FAF9" w:rsidR="007E1D4E" w:rsidRPr="00301AAD" w:rsidRDefault="00EB74F9" w:rsidP="00223CE3">
          <w:pPr>
            <w:pStyle w:val="Ingenmellomrom1"/>
          </w:pPr>
          <w:r>
            <w:t>2016/14132</w:t>
          </w:r>
        </w:p>
      </w:tc>
      <w:tc>
        <w:tcPr>
          <w:tcW w:w="1559" w:type="dxa"/>
        </w:tcPr>
        <w:p w14:paraId="4F431B1D" w14:textId="77777777" w:rsidR="007E1D4E" w:rsidRPr="00301AAD" w:rsidRDefault="007E1D4E" w:rsidP="00223CE3">
          <w:pPr>
            <w:pStyle w:val="Ingenmellomrom1"/>
          </w:pPr>
          <w:r w:rsidRPr="00301AAD">
            <w:t>Deres referanse:</w:t>
          </w:r>
        </w:p>
        <w:p w14:paraId="5C740EA3" w14:textId="77777777" w:rsidR="007E1D4E" w:rsidRPr="00301AAD" w:rsidRDefault="007E1D4E" w:rsidP="00223CE3">
          <w:pPr>
            <w:pStyle w:val="Ingenmellomrom1"/>
          </w:pPr>
        </w:p>
      </w:tc>
    </w:tr>
  </w:tbl>
  <w:p w14:paraId="373CB7E6" w14:textId="77777777" w:rsidR="007E1D4E" w:rsidRDefault="007E1D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F0A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223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7CA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FA7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D2FC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AC2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ED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5A4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EE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DCA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30ACA"/>
    <w:multiLevelType w:val="hybridMultilevel"/>
    <w:tmpl w:val="213E8E00"/>
    <w:lvl w:ilvl="0" w:tplc="076AC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CB5C8D"/>
    <w:multiLevelType w:val="hybridMultilevel"/>
    <w:tmpl w:val="33944058"/>
    <w:lvl w:ilvl="0" w:tplc="437EACD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" w:eastAsia="Times New Roman" w:hAnsi="Times" w:cs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E03108E"/>
    <w:multiLevelType w:val="hybridMultilevel"/>
    <w:tmpl w:val="B3C622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E196F"/>
    <w:multiLevelType w:val="hybridMultilevel"/>
    <w:tmpl w:val="98B01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75AE2"/>
    <w:multiLevelType w:val="hybridMultilevel"/>
    <w:tmpl w:val="618E0F76"/>
    <w:lvl w:ilvl="0" w:tplc="E9169C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D16B0"/>
    <w:multiLevelType w:val="hybridMultilevel"/>
    <w:tmpl w:val="22183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63F9D"/>
    <w:multiLevelType w:val="hybridMultilevel"/>
    <w:tmpl w:val="496E71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65933"/>
    <w:multiLevelType w:val="hybridMultilevel"/>
    <w:tmpl w:val="D3E2436A"/>
    <w:lvl w:ilvl="0" w:tplc="CAEC657C">
      <w:start w:val="1"/>
      <w:numFmt w:val="bullet"/>
      <w:pStyle w:val="Pun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D711C"/>
    <w:multiLevelType w:val="hybridMultilevel"/>
    <w:tmpl w:val="8BCA25B6"/>
    <w:lvl w:ilvl="0" w:tplc="437EACD0">
      <w:start w:val="15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Times" w:eastAsia="Times New Roman" w:hAnsi="Time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745C4B29"/>
    <w:multiLevelType w:val="hybridMultilevel"/>
    <w:tmpl w:val="405ED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7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13"/>
  </w:num>
  <w:num w:numId="18">
    <w:abstractNumId w:val="10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6F"/>
    <w:rsid w:val="0004155B"/>
    <w:rsid w:val="000643E4"/>
    <w:rsid w:val="000706B1"/>
    <w:rsid w:val="001056CD"/>
    <w:rsid w:val="0016360D"/>
    <w:rsid w:val="001741FF"/>
    <w:rsid w:val="00181C4F"/>
    <w:rsid w:val="001C3DAB"/>
    <w:rsid w:val="001E07B9"/>
    <w:rsid w:val="001E08A4"/>
    <w:rsid w:val="001E3EA6"/>
    <w:rsid w:val="001F30D1"/>
    <w:rsid w:val="00223CE3"/>
    <w:rsid w:val="00235723"/>
    <w:rsid w:val="00301AAD"/>
    <w:rsid w:val="00322D99"/>
    <w:rsid w:val="00326D45"/>
    <w:rsid w:val="00327C5A"/>
    <w:rsid w:val="00343F72"/>
    <w:rsid w:val="003816D2"/>
    <w:rsid w:val="00387089"/>
    <w:rsid w:val="003C6EB8"/>
    <w:rsid w:val="003D7879"/>
    <w:rsid w:val="00400098"/>
    <w:rsid w:val="004016AA"/>
    <w:rsid w:val="00416849"/>
    <w:rsid w:val="00445604"/>
    <w:rsid w:val="00446350"/>
    <w:rsid w:val="00462631"/>
    <w:rsid w:val="00474409"/>
    <w:rsid w:val="004B006E"/>
    <w:rsid w:val="0051188A"/>
    <w:rsid w:val="00542F8D"/>
    <w:rsid w:val="0054587A"/>
    <w:rsid w:val="0056610D"/>
    <w:rsid w:val="00566278"/>
    <w:rsid w:val="005E6B30"/>
    <w:rsid w:val="00605306"/>
    <w:rsid w:val="006602DB"/>
    <w:rsid w:val="00697FA6"/>
    <w:rsid w:val="006F25DF"/>
    <w:rsid w:val="0070490A"/>
    <w:rsid w:val="007175A3"/>
    <w:rsid w:val="00745B47"/>
    <w:rsid w:val="00761FDC"/>
    <w:rsid w:val="00764A03"/>
    <w:rsid w:val="00784890"/>
    <w:rsid w:val="007A2440"/>
    <w:rsid w:val="007E1D4E"/>
    <w:rsid w:val="008264B4"/>
    <w:rsid w:val="00834291"/>
    <w:rsid w:val="00842C06"/>
    <w:rsid w:val="008B1337"/>
    <w:rsid w:val="008C459B"/>
    <w:rsid w:val="008D07BC"/>
    <w:rsid w:val="008F7985"/>
    <w:rsid w:val="009527BC"/>
    <w:rsid w:val="009543DC"/>
    <w:rsid w:val="00977097"/>
    <w:rsid w:val="009A21AF"/>
    <w:rsid w:val="009B4765"/>
    <w:rsid w:val="009C6FAD"/>
    <w:rsid w:val="009D112C"/>
    <w:rsid w:val="009F5ED8"/>
    <w:rsid w:val="00AC58FC"/>
    <w:rsid w:val="00B26267"/>
    <w:rsid w:val="00B66AB5"/>
    <w:rsid w:val="00B707FE"/>
    <w:rsid w:val="00B72E20"/>
    <w:rsid w:val="00B73DF0"/>
    <w:rsid w:val="00BA5E63"/>
    <w:rsid w:val="00BA7DF9"/>
    <w:rsid w:val="00BD5731"/>
    <w:rsid w:val="00BE50BE"/>
    <w:rsid w:val="00C05EAE"/>
    <w:rsid w:val="00C2275E"/>
    <w:rsid w:val="00C37CDA"/>
    <w:rsid w:val="00C461FB"/>
    <w:rsid w:val="00C73BD3"/>
    <w:rsid w:val="00C948C8"/>
    <w:rsid w:val="00CB58C8"/>
    <w:rsid w:val="00CD0D99"/>
    <w:rsid w:val="00CE4F50"/>
    <w:rsid w:val="00D7266F"/>
    <w:rsid w:val="00DA4882"/>
    <w:rsid w:val="00DE2482"/>
    <w:rsid w:val="00E30A4B"/>
    <w:rsid w:val="00E43E7D"/>
    <w:rsid w:val="00E45690"/>
    <w:rsid w:val="00E47125"/>
    <w:rsid w:val="00E83614"/>
    <w:rsid w:val="00EB74F9"/>
    <w:rsid w:val="00EC1005"/>
    <w:rsid w:val="00EC4784"/>
    <w:rsid w:val="00ED045A"/>
    <w:rsid w:val="00ED56A8"/>
    <w:rsid w:val="00EF6E92"/>
    <w:rsid w:val="00EF7248"/>
    <w:rsid w:val="00F03AC3"/>
    <w:rsid w:val="00F242E0"/>
    <w:rsid w:val="00F25FEE"/>
    <w:rsid w:val="00F32E87"/>
    <w:rsid w:val="00F959F4"/>
    <w:rsid w:val="00FB2F23"/>
    <w:rsid w:val="00FB30E1"/>
    <w:rsid w:val="00FC6F7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E19CB1F"/>
  <w15:docId w15:val="{42F0E12E-50D7-4E06-BF57-00E9E320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6F"/>
    <w:rPr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5731"/>
    <w:pPr>
      <w:keepNext/>
      <w:keepLines/>
      <w:spacing w:before="240" w:after="360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00098"/>
    <w:pPr>
      <w:keepNext/>
      <w:keepLines/>
      <w:spacing w:before="200" w:after="120"/>
      <w:outlineLvl w:val="1"/>
    </w:pPr>
    <w:rPr>
      <w:rFonts w:eastAsia="Times New Roman"/>
      <w:b/>
      <w:bCs/>
      <w:i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7248"/>
    <w:pPr>
      <w:spacing w:after="120"/>
      <w:outlineLvl w:val="2"/>
    </w:pPr>
    <w:rPr>
      <w:rFonts w:cs="Calibri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36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3614"/>
  </w:style>
  <w:style w:type="paragraph" w:styleId="Bunntekst">
    <w:name w:val="footer"/>
    <w:basedOn w:val="Normal"/>
    <w:link w:val="BunntekstTegn"/>
    <w:uiPriority w:val="99"/>
    <w:unhideWhenUsed/>
    <w:rsid w:val="00E836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614"/>
  </w:style>
  <w:style w:type="paragraph" w:styleId="Bobletekst">
    <w:name w:val="Balloon Text"/>
    <w:basedOn w:val="Normal"/>
    <w:link w:val="BobletekstTegn"/>
    <w:uiPriority w:val="99"/>
    <w:semiHidden/>
    <w:unhideWhenUsed/>
    <w:rsid w:val="00E836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61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83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D5731"/>
    <w:rPr>
      <w:rFonts w:eastAsia="Times New Roman"/>
      <w:b/>
      <w:bCs/>
      <w:color w:val="000000"/>
      <w:sz w:val="36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0098"/>
    <w:rPr>
      <w:rFonts w:eastAsia="Times New Roman"/>
      <w:b/>
      <w:bCs/>
      <w:i/>
      <w:sz w:val="32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D045A"/>
    <w:pPr>
      <w:spacing w:after="300"/>
      <w:contextualSpacing/>
    </w:pPr>
    <w:rPr>
      <w:rFonts w:ascii="Arial" w:eastAsia="Times New Roman" w:hAnsi="Arial"/>
      <w:b/>
      <w:color w:val="0000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D045A"/>
    <w:rPr>
      <w:rFonts w:ascii="Arial" w:eastAsia="Times New Roman" w:hAnsi="Arial"/>
      <w:b/>
      <w:color w:val="000000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045A"/>
    <w:pPr>
      <w:numPr>
        <w:ilvl w:val="1"/>
      </w:numPr>
    </w:pPr>
    <w:rPr>
      <w:rFonts w:ascii="Arial" w:eastAsia="Times New Roman" w:hAnsi="Arial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045A"/>
    <w:rPr>
      <w:rFonts w:ascii="Arial" w:eastAsia="Times New Roman" w:hAnsi="Arial"/>
      <w:b/>
      <w:iCs/>
      <w:spacing w:val="15"/>
      <w:sz w:val="24"/>
      <w:szCs w:val="24"/>
      <w:lang w:eastAsia="en-US"/>
    </w:rPr>
  </w:style>
  <w:style w:type="character" w:customStyle="1" w:styleId="Svakutheving1">
    <w:name w:val="Svak utheving1"/>
    <w:basedOn w:val="Standardskriftforavsnitt"/>
    <w:uiPriority w:val="19"/>
    <w:qFormat/>
    <w:rsid w:val="00E83614"/>
    <w:rPr>
      <w:rFonts w:ascii="Arial" w:hAnsi="Arial"/>
      <w:i/>
      <w:iCs/>
      <w:color w:val="808080"/>
    </w:rPr>
  </w:style>
  <w:style w:type="character" w:styleId="Utheving">
    <w:name w:val="Emphasis"/>
    <w:basedOn w:val="Standardskriftforavsnitt"/>
    <w:uiPriority w:val="20"/>
    <w:qFormat/>
    <w:rsid w:val="00E83614"/>
    <w:rPr>
      <w:rFonts w:ascii="Arial" w:hAnsi="Arial"/>
      <w:i/>
      <w:iCs/>
    </w:rPr>
  </w:style>
  <w:style w:type="paragraph" w:customStyle="1" w:styleId="Ingenmellomrom1">
    <w:name w:val="Ingen mellomrom1"/>
    <w:basedOn w:val="Ingenmellomrom"/>
    <w:uiPriority w:val="1"/>
    <w:qFormat/>
    <w:rsid w:val="009F5ED8"/>
    <w:rPr>
      <w:sz w:val="18"/>
    </w:rPr>
  </w:style>
  <w:style w:type="character" w:styleId="Hyperkobling">
    <w:name w:val="Hyperlink"/>
    <w:basedOn w:val="Standardskriftforavsnitt"/>
    <w:uiPriority w:val="99"/>
    <w:unhideWhenUsed/>
    <w:rsid w:val="003C6EB8"/>
    <w:rPr>
      <w:color w:val="0000FF"/>
      <w:u w:val="single"/>
    </w:rPr>
  </w:style>
  <w:style w:type="paragraph" w:styleId="Brdtekst">
    <w:name w:val="Body Text"/>
    <w:basedOn w:val="Normal"/>
    <w:rsid w:val="009543DC"/>
    <w:pPr>
      <w:spacing w:after="120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F7248"/>
    <w:rPr>
      <w:rFonts w:cs="Calibri"/>
      <w:b/>
      <w:sz w:val="28"/>
      <w:szCs w:val="22"/>
      <w:lang w:eastAsia="en-US"/>
    </w:rPr>
  </w:style>
  <w:style w:type="character" w:styleId="Sterkutheving">
    <w:name w:val="Intense Emphasis"/>
    <w:basedOn w:val="Standardskriftforavsnitt"/>
    <w:uiPriority w:val="21"/>
    <w:qFormat/>
    <w:rsid w:val="00ED045A"/>
    <w:rPr>
      <w:rFonts w:ascii="Times" w:hAnsi="Times"/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D045A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045A"/>
    <w:rPr>
      <w:rFonts w:ascii="Times" w:hAnsi="Times"/>
      <w:b/>
      <w:bCs/>
      <w:i/>
      <w:iCs/>
      <w:sz w:val="24"/>
      <w:szCs w:val="22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ED045A"/>
    <w:rPr>
      <w:rFonts w:ascii="Times" w:hAnsi="Times"/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ED045A"/>
    <w:rPr>
      <w:rFonts w:ascii="Times" w:hAnsi="Times"/>
      <w:b/>
      <w:bCs/>
      <w:smallCaps/>
      <w:color w:val="auto"/>
      <w:spacing w:val="5"/>
      <w:u w:val="single"/>
    </w:rPr>
  </w:style>
  <w:style w:type="paragraph" w:customStyle="1" w:styleId="Punktliste1">
    <w:name w:val="Punktliste1"/>
    <w:basedOn w:val="Normal"/>
    <w:link w:val="PunktlisteTegn"/>
    <w:qFormat/>
    <w:rsid w:val="009F5ED8"/>
    <w:pPr>
      <w:numPr>
        <w:numId w:val="12"/>
      </w:numPr>
      <w:spacing w:after="120"/>
      <w:ind w:left="714" w:hanging="357"/>
    </w:pPr>
  </w:style>
  <w:style w:type="paragraph" w:styleId="Ingenmellomrom">
    <w:name w:val="No Spacing"/>
    <w:uiPriority w:val="1"/>
    <w:qFormat/>
    <w:rsid w:val="009F5ED8"/>
    <w:pPr>
      <w:spacing w:after="0"/>
    </w:pPr>
    <w:rPr>
      <w:sz w:val="24"/>
      <w:szCs w:val="22"/>
      <w:lang w:eastAsia="en-US"/>
    </w:rPr>
  </w:style>
  <w:style w:type="character" w:customStyle="1" w:styleId="PunktlisteTegn">
    <w:name w:val="Punktliste Tegn"/>
    <w:basedOn w:val="Standardskriftforavsnitt"/>
    <w:link w:val="Punktliste1"/>
    <w:rsid w:val="009F5ED8"/>
    <w:rPr>
      <w:sz w:val="24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6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ell.no/universell-utformin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sjektmidler.universell.n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jetil.knarlag@ntnu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sjektmidler.universell.no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jetil.knarlag@ntnu.no" TargetMode="External"/><Relationship Id="rId2" Type="http://schemas.openxmlformats.org/officeDocument/2006/relationships/hyperlink" Target="http://www.universell.no" TargetMode="External"/><Relationship Id="rId1" Type="http://schemas.openxmlformats.org/officeDocument/2006/relationships/hyperlink" Target="mailto:kontakt@universell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UL\UL-STAB-UNIVERSELL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0</TotalTime>
  <Pages>4</Pages>
  <Words>1136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 Navnesen</vt:lpstr>
    </vt:vector>
  </TitlesOfParts>
  <Company>NTNU</Company>
  <LinksUpToDate>false</LinksUpToDate>
  <CharactersWithSpaces>7147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mailto:kontakt@universell.no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Navnesen</dc:title>
  <dc:creator>Kjetil Andreas Knarlag</dc:creator>
  <cp:lastModifiedBy>Kjetil Andreas Knarlag</cp:lastModifiedBy>
  <cp:revision>7</cp:revision>
  <cp:lastPrinted>2014-08-20T12:36:00Z</cp:lastPrinted>
  <dcterms:created xsi:type="dcterms:W3CDTF">2016-10-03T13:47:00Z</dcterms:created>
  <dcterms:modified xsi:type="dcterms:W3CDTF">2016-10-10T08:37:00Z</dcterms:modified>
</cp:coreProperties>
</file>